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4AB3" w14:textId="77777777" w:rsidR="00C903BE" w:rsidRDefault="00C903BE">
      <w:pPr>
        <w:pStyle w:val="Corpotesto"/>
      </w:pPr>
    </w:p>
    <w:p w14:paraId="12B6B24F" w14:textId="77777777" w:rsidR="00C903BE" w:rsidRDefault="00C903BE">
      <w:pPr>
        <w:pStyle w:val="Corpotesto"/>
        <w:spacing w:before="149"/>
      </w:pPr>
    </w:p>
    <w:p w14:paraId="05E34F27" w14:textId="77777777" w:rsidR="00C903BE" w:rsidRDefault="00000000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FAMIGLIA</w:t>
      </w:r>
    </w:p>
    <w:p w14:paraId="7C604575" w14:textId="77777777" w:rsidR="00C903BE" w:rsidRDefault="00000000">
      <w:pPr>
        <w:pStyle w:val="Titolo1"/>
        <w:ind w:left="347" w:firstLine="93"/>
      </w:pPr>
      <w:r>
        <w:t>(redatta dall’aspirante alla mobilità annuale ai sensi delle disposizioni contenute nel D.P.R. 28.12.2000,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2003</w:t>
      </w:r>
    </w:p>
    <w:p w14:paraId="1455A5D9" w14:textId="77777777" w:rsidR="00C903BE" w:rsidRDefault="00000000">
      <w:pPr>
        <w:spacing w:line="293" w:lineRule="exact"/>
        <w:ind w:left="2988"/>
        <w:rPr>
          <w:b/>
          <w:sz w:val="24"/>
        </w:rPr>
      </w:pP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dall’art.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183/2011)</w:t>
      </w:r>
    </w:p>
    <w:p w14:paraId="34C8318D" w14:textId="77777777" w:rsidR="00C903BE" w:rsidRDefault="00C903BE">
      <w:pPr>
        <w:pStyle w:val="Corpotesto"/>
        <w:rPr>
          <w:b/>
        </w:rPr>
      </w:pPr>
    </w:p>
    <w:p w14:paraId="7F21BF24" w14:textId="77777777" w:rsidR="00C903BE" w:rsidRDefault="00C903BE">
      <w:pPr>
        <w:pStyle w:val="Corpotesto"/>
        <w:spacing w:before="145"/>
        <w:rPr>
          <w:b/>
        </w:rPr>
      </w:pPr>
    </w:p>
    <w:p w14:paraId="4CAECEE0" w14:textId="5CA40810" w:rsidR="00C903BE" w:rsidRDefault="00000000">
      <w:pPr>
        <w:pStyle w:val="Corpotesto"/>
        <w:tabs>
          <w:tab w:val="left" w:pos="3832"/>
          <w:tab w:val="left" w:pos="6263"/>
          <w:tab w:val="left" w:pos="6937"/>
          <w:tab w:val="left" w:pos="8233"/>
          <w:tab w:val="left" w:pos="9718"/>
        </w:tabs>
        <w:spacing w:line="360" w:lineRule="auto"/>
        <w:ind w:left="140" w:right="141"/>
        <w:jc w:val="both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rPr>
          <w:spacing w:val="80"/>
          <w:u w:val="single"/>
        </w:rPr>
        <w:t xml:space="preserve"> 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40"/>
          <w:u w:val="single"/>
        </w:rPr>
        <w:t xml:space="preserve">  </w:t>
      </w:r>
      <w:r>
        <w:t>)</w:t>
      </w:r>
      <w:proofErr w:type="gramEnd"/>
      <w:r>
        <w:t xml:space="preserve"> consapevole che il rilascio di dichiarazioni mendaci comporta l’applicazione delle sanzioni penali previste dalle norme vigenti,</w:t>
      </w:r>
    </w:p>
    <w:p w14:paraId="69433885" w14:textId="77777777" w:rsidR="00C903BE" w:rsidRDefault="00C903BE">
      <w:pPr>
        <w:pStyle w:val="Corpotesto"/>
        <w:spacing w:before="232"/>
      </w:pPr>
    </w:p>
    <w:p w14:paraId="52DC3BA7" w14:textId="77777777" w:rsidR="00C903BE" w:rsidRDefault="00000000">
      <w:pPr>
        <w:pStyle w:val="Titolo1"/>
        <w:spacing w:before="1"/>
        <w:ind w:right="4278"/>
        <w:jc w:val="right"/>
      </w:pPr>
      <w:r>
        <w:t>D 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65E960BD" w14:textId="77777777" w:rsidR="00C903BE" w:rsidRDefault="00000000">
      <w:pPr>
        <w:pStyle w:val="Corpotesto"/>
        <w:ind w:right="2"/>
        <w:jc w:val="center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ai 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così come</w:t>
      </w:r>
      <w:r>
        <w:rPr>
          <w:spacing w:val="-6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integrato</w:t>
      </w:r>
    </w:p>
    <w:p w14:paraId="45312227" w14:textId="77777777" w:rsidR="00C903BE" w:rsidRDefault="00000000">
      <w:pPr>
        <w:pStyle w:val="Corpotesto"/>
        <w:ind w:left="1"/>
        <w:jc w:val="center"/>
      </w:pPr>
      <w:r>
        <w:t>dall’art.</w:t>
      </w:r>
      <w:r>
        <w:rPr>
          <w:spacing w:val="-6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2003 n.</w:t>
      </w:r>
      <w:r>
        <w:rPr>
          <w:spacing w:val="-4"/>
        </w:rPr>
        <w:t xml:space="preserve"> </w:t>
      </w:r>
      <w:r>
        <w:t>3 e</w:t>
      </w:r>
      <w:r>
        <w:rPr>
          <w:spacing w:val="-3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15 comma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L. </w:t>
      </w:r>
      <w:r>
        <w:rPr>
          <w:spacing w:val="-2"/>
        </w:rPr>
        <w:t>183/2011</w:t>
      </w:r>
    </w:p>
    <w:p w14:paraId="08F816CD" w14:textId="77777777" w:rsidR="00C903BE" w:rsidRDefault="00C903BE">
      <w:pPr>
        <w:pStyle w:val="Corpotesto"/>
      </w:pPr>
    </w:p>
    <w:p w14:paraId="308F67C7" w14:textId="77777777" w:rsidR="00C903BE" w:rsidRDefault="00C903BE">
      <w:pPr>
        <w:pStyle w:val="Corpotesto"/>
        <w:spacing w:before="145"/>
      </w:pPr>
    </w:p>
    <w:p w14:paraId="088D04B4" w14:textId="77777777" w:rsidR="00C903BE" w:rsidRDefault="00000000">
      <w:pPr>
        <w:pStyle w:val="Titolo1"/>
        <w:numPr>
          <w:ilvl w:val="0"/>
          <w:numId w:val="1"/>
        </w:numPr>
        <w:tabs>
          <w:tab w:val="left" w:pos="421"/>
        </w:tabs>
        <w:ind w:left="421" w:hanging="281"/>
      </w:pP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ricongiungimento</w:t>
      </w:r>
    </w:p>
    <w:p w14:paraId="24FA24D7" w14:textId="77777777" w:rsidR="00C903BE" w:rsidRDefault="00C903BE">
      <w:pPr>
        <w:pStyle w:val="Corpotesto"/>
        <w:rPr>
          <w:b/>
        </w:rPr>
      </w:pPr>
    </w:p>
    <w:p w14:paraId="2B640F78" w14:textId="77777777" w:rsidR="00C903BE" w:rsidRDefault="00000000">
      <w:pPr>
        <w:pStyle w:val="Paragrafoelenco"/>
        <w:numPr>
          <w:ilvl w:val="1"/>
          <w:numId w:val="1"/>
        </w:numPr>
        <w:tabs>
          <w:tab w:val="left" w:pos="706"/>
        </w:tabs>
        <w:ind w:left="706" w:hanging="282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coniuge/alla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civile/al</w:t>
      </w:r>
    </w:p>
    <w:p w14:paraId="38B22D62" w14:textId="77777777" w:rsidR="00C903BE" w:rsidRDefault="00000000">
      <w:pPr>
        <w:pStyle w:val="Corpotesto"/>
        <w:tabs>
          <w:tab w:val="left" w:pos="1879"/>
          <w:tab w:val="left" w:pos="6251"/>
          <w:tab w:val="left" w:pos="6482"/>
          <w:tab w:val="left" w:pos="7675"/>
          <w:tab w:val="left" w:pos="9100"/>
          <w:tab w:val="left" w:pos="9656"/>
        </w:tabs>
        <w:spacing w:before="146" w:line="360" w:lineRule="auto"/>
        <w:ind w:left="707" w:right="191"/>
      </w:pPr>
      <w:r>
        <w:rPr>
          <w:spacing w:val="-2"/>
        </w:rPr>
        <w:t>convivente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 xml:space="preserve">il </w:t>
      </w:r>
      <w:r>
        <w:rPr>
          <w:u w:val="single"/>
        </w:rPr>
        <w:tab/>
      </w:r>
      <w:r>
        <w:t xml:space="preserve">e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;</w:t>
      </w:r>
    </w:p>
    <w:p w14:paraId="2683EAAF" w14:textId="77777777" w:rsidR="00C903BE" w:rsidRDefault="00C903BE">
      <w:pPr>
        <w:pStyle w:val="Corpotesto"/>
        <w:spacing w:before="148"/>
      </w:pPr>
    </w:p>
    <w:p w14:paraId="2DCF0C80" w14:textId="77777777" w:rsidR="00C903BE" w:rsidRDefault="00000000">
      <w:pPr>
        <w:pStyle w:val="Paragrafoelenco"/>
        <w:numPr>
          <w:ilvl w:val="1"/>
          <w:numId w:val="1"/>
        </w:numPr>
        <w:tabs>
          <w:tab w:val="left" w:pos="705"/>
          <w:tab w:val="left" w:pos="707"/>
          <w:tab w:val="left" w:pos="1879"/>
          <w:tab w:val="left" w:pos="6211"/>
          <w:tab w:val="left" w:pos="6482"/>
          <w:tab w:val="left" w:pos="7674"/>
          <w:tab w:val="left" w:pos="9059"/>
          <w:tab w:val="left" w:pos="9615"/>
        </w:tabs>
        <w:spacing w:before="1" w:line="360" w:lineRule="auto"/>
        <w:ind w:right="232"/>
        <w:rPr>
          <w:sz w:val="24"/>
        </w:rPr>
      </w:pPr>
      <w:r>
        <w:rPr>
          <w:sz w:val="24"/>
        </w:rPr>
        <w:t>al figlio/a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e residente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B1F4491" w14:textId="77777777" w:rsidR="00C903BE" w:rsidRDefault="00C903BE">
      <w:pPr>
        <w:pStyle w:val="Corpotesto"/>
        <w:spacing w:before="145"/>
      </w:pPr>
    </w:p>
    <w:p w14:paraId="7996661C" w14:textId="77777777" w:rsidR="00C903BE" w:rsidRDefault="00000000">
      <w:pPr>
        <w:pStyle w:val="Paragrafoelenco"/>
        <w:numPr>
          <w:ilvl w:val="1"/>
          <w:numId w:val="1"/>
        </w:numPr>
        <w:tabs>
          <w:tab w:val="left" w:pos="705"/>
          <w:tab w:val="left" w:pos="707"/>
          <w:tab w:val="left" w:pos="1879"/>
          <w:tab w:val="left" w:pos="5885"/>
          <w:tab w:val="left" w:pos="6482"/>
          <w:tab w:val="left" w:pos="7674"/>
          <w:tab w:val="left" w:pos="9092"/>
          <w:tab w:val="left" w:pos="9648"/>
        </w:tabs>
        <w:spacing w:line="360" w:lineRule="auto"/>
        <w:ind w:right="198"/>
        <w:rPr>
          <w:sz w:val="24"/>
        </w:rPr>
      </w:pPr>
      <w:r>
        <w:rPr>
          <w:spacing w:val="-2"/>
          <w:sz w:val="24"/>
        </w:rPr>
        <w:t>genitore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 xml:space="preserve">e residente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dal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19D82EB2" w14:textId="77777777" w:rsidR="00C903BE" w:rsidRDefault="00C903BE">
      <w:pPr>
        <w:pStyle w:val="Corpotesto"/>
        <w:spacing w:before="146"/>
      </w:pPr>
    </w:p>
    <w:p w14:paraId="15841325" w14:textId="77777777" w:rsidR="00C903BE" w:rsidRDefault="00000000">
      <w:pPr>
        <w:pStyle w:val="Titolo1"/>
        <w:numPr>
          <w:ilvl w:val="0"/>
          <w:numId w:val="1"/>
        </w:numPr>
        <w:tabs>
          <w:tab w:val="left" w:pos="421"/>
        </w:tabs>
        <w:spacing w:before="1"/>
        <w:ind w:left="421" w:hanging="281"/>
      </w:pPr>
      <w:r>
        <w:t>Esistenza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rPr>
          <w:spacing w:val="-4"/>
        </w:rPr>
        <w:t>figli</w:t>
      </w:r>
    </w:p>
    <w:p w14:paraId="06DF39ED" w14:textId="77777777" w:rsidR="00C903BE" w:rsidRDefault="00000000">
      <w:pPr>
        <w:pStyle w:val="Corpotesto"/>
        <w:tabs>
          <w:tab w:val="left" w:pos="2187"/>
        </w:tabs>
        <w:spacing w:before="146"/>
        <w:ind w:left="424"/>
      </w:pPr>
      <w:r>
        <w:t>Di avere nr.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spacing w:val="-2"/>
        </w:rPr>
        <w:t>figli:</w:t>
      </w:r>
    </w:p>
    <w:p w14:paraId="3CBDF783" w14:textId="77777777" w:rsidR="00C903BE" w:rsidRDefault="00000000">
      <w:pPr>
        <w:pStyle w:val="Corpotesto"/>
        <w:tabs>
          <w:tab w:val="left" w:pos="2695"/>
          <w:tab w:val="left" w:pos="3540"/>
          <w:tab w:val="left" w:pos="5314"/>
          <w:tab w:val="left" w:pos="7953"/>
        </w:tabs>
        <w:spacing w:before="146"/>
        <w:ind w:left="424"/>
      </w:pPr>
      <w:r>
        <w:rPr>
          <w:u w:val="single"/>
        </w:rPr>
        <w:tab/>
      </w:r>
      <w:r>
        <w:t xml:space="preserve">,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proofErr w:type="gramStart"/>
      <w:r>
        <w:rPr>
          <w:u w:val="single"/>
        </w:rPr>
        <w:tab/>
      </w:r>
      <w:r>
        <w:t>(</w:t>
      </w:r>
      <w:r>
        <w:rPr>
          <w:spacing w:val="69"/>
          <w:u w:val="single"/>
        </w:rPr>
        <w:t xml:space="preserve">  </w:t>
      </w:r>
      <w:proofErr w:type="gramEnd"/>
      <w:r>
        <w:t xml:space="preserve">) il </w:t>
      </w:r>
      <w:r>
        <w:rPr>
          <w:u w:val="single"/>
        </w:rPr>
        <w:tab/>
      </w:r>
      <w:r>
        <w:rPr>
          <w:spacing w:val="-10"/>
        </w:rPr>
        <w:t>;</w:t>
      </w:r>
    </w:p>
    <w:p w14:paraId="5ECD4231" w14:textId="77777777" w:rsidR="00C903BE" w:rsidRDefault="00000000">
      <w:pPr>
        <w:pStyle w:val="Corpotesto"/>
        <w:tabs>
          <w:tab w:val="left" w:pos="2695"/>
          <w:tab w:val="left" w:pos="3540"/>
          <w:tab w:val="left" w:pos="5314"/>
          <w:tab w:val="left" w:pos="7953"/>
        </w:tabs>
        <w:spacing w:before="149"/>
        <w:ind w:left="424"/>
      </w:pPr>
      <w:r>
        <w:rPr>
          <w:u w:val="single"/>
        </w:rPr>
        <w:tab/>
      </w:r>
      <w:r>
        <w:t xml:space="preserve">,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proofErr w:type="gramStart"/>
      <w:r>
        <w:rPr>
          <w:u w:val="single"/>
        </w:rPr>
        <w:tab/>
      </w:r>
      <w:r>
        <w:t>(</w:t>
      </w:r>
      <w:r>
        <w:rPr>
          <w:spacing w:val="69"/>
          <w:u w:val="single"/>
        </w:rPr>
        <w:t xml:space="preserve">  </w:t>
      </w:r>
      <w:proofErr w:type="gramEnd"/>
      <w:r>
        <w:t xml:space="preserve">) il </w:t>
      </w:r>
      <w:r>
        <w:rPr>
          <w:u w:val="single"/>
        </w:rPr>
        <w:tab/>
      </w:r>
      <w:r>
        <w:rPr>
          <w:spacing w:val="-10"/>
        </w:rPr>
        <w:t>;</w:t>
      </w:r>
    </w:p>
    <w:p w14:paraId="03713755" w14:textId="77777777" w:rsidR="00C903BE" w:rsidRDefault="00000000">
      <w:pPr>
        <w:pStyle w:val="Corpotesto"/>
        <w:tabs>
          <w:tab w:val="left" w:pos="2695"/>
          <w:tab w:val="left" w:pos="3540"/>
          <w:tab w:val="left" w:pos="5314"/>
          <w:tab w:val="left" w:pos="7953"/>
        </w:tabs>
        <w:spacing w:before="146"/>
        <w:ind w:left="424"/>
      </w:pPr>
      <w:r>
        <w:rPr>
          <w:u w:val="single"/>
        </w:rPr>
        <w:tab/>
      </w:r>
      <w:r>
        <w:t xml:space="preserve">,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proofErr w:type="gramStart"/>
      <w:r>
        <w:rPr>
          <w:u w:val="single"/>
        </w:rPr>
        <w:tab/>
      </w:r>
      <w:r>
        <w:t>(</w:t>
      </w:r>
      <w:r>
        <w:rPr>
          <w:spacing w:val="69"/>
          <w:u w:val="single"/>
        </w:rPr>
        <w:t xml:space="preserve">  </w:t>
      </w:r>
      <w:proofErr w:type="gramEnd"/>
      <w:r>
        <w:t xml:space="preserve">) il </w:t>
      </w:r>
      <w:r>
        <w:rPr>
          <w:u w:val="single"/>
        </w:rPr>
        <w:tab/>
      </w:r>
      <w:r>
        <w:rPr>
          <w:spacing w:val="-10"/>
        </w:rPr>
        <w:t>.</w:t>
      </w:r>
    </w:p>
    <w:p w14:paraId="29647014" w14:textId="77777777" w:rsidR="00C903BE" w:rsidRDefault="00C903BE">
      <w:pPr>
        <w:pStyle w:val="Corpotesto"/>
        <w:sectPr w:rsidR="00C903BE">
          <w:headerReference w:type="default" r:id="rId7"/>
          <w:type w:val="continuous"/>
          <w:pgSz w:w="11910" w:h="16840"/>
          <w:pgMar w:top="1320" w:right="992" w:bottom="280" w:left="992" w:header="493" w:footer="0" w:gutter="0"/>
          <w:pgNumType w:start="1"/>
          <w:cols w:space="720"/>
        </w:sectPr>
      </w:pPr>
    </w:p>
    <w:p w14:paraId="0D2C6B96" w14:textId="77777777" w:rsidR="00C903BE" w:rsidRDefault="00000000">
      <w:pPr>
        <w:pStyle w:val="Titolo1"/>
        <w:numPr>
          <w:ilvl w:val="0"/>
          <w:numId w:val="1"/>
        </w:numPr>
        <w:tabs>
          <w:tab w:val="left" w:pos="422"/>
        </w:tabs>
        <w:spacing w:before="238"/>
        <w:ind w:left="422" w:hanging="282"/>
        <w:jc w:val="both"/>
      </w:pPr>
      <w:r>
        <w:lastRenderedPageBreak/>
        <w:t>Precedenza lavoratori</w:t>
      </w:r>
      <w:r>
        <w:rPr>
          <w:spacing w:val="-1"/>
        </w:rPr>
        <w:t xml:space="preserve"> </w:t>
      </w:r>
      <w:r>
        <w:t>padri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lavoratrici</w:t>
      </w:r>
      <w:r>
        <w:rPr>
          <w:spacing w:val="-1"/>
        </w:rPr>
        <w:t xml:space="preserve"> </w:t>
      </w:r>
      <w:r>
        <w:rPr>
          <w:spacing w:val="-2"/>
        </w:rPr>
        <w:t>madri</w:t>
      </w:r>
    </w:p>
    <w:p w14:paraId="7C28156E" w14:textId="77777777" w:rsidR="00C903BE" w:rsidRDefault="00000000">
      <w:pPr>
        <w:pStyle w:val="Paragrafoelenco"/>
        <w:numPr>
          <w:ilvl w:val="1"/>
          <w:numId w:val="1"/>
        </w:numPr>
        <w:tabs>
          <w:tab w:val="left" w:pos="705"/>
          <w:tab w:val="left" w:pos="707"/>
          <w:tab w:val="left" w:pos="7069"/>
        </w:tabs>
        <w:spacing w:before="147"/>
        <w:ind w:right="83" w:hanging="207"/>
        <w:jc w:val="both"/>
        <w:rPr>
          <w:sz w:val="24"/>
        </w:rPr>
      </w:pPr>
      <w:r>
        <w:rPr>
          <w:sz w:val="24"/>
        </w:rPr>
        <w:t>Si chiede la precedenza per assistenza al figlio/a</w:t>
      </w:r>
      <w:r>
        <w:rPr>
          <w:sz w:val="24"/>
          <w:u w:val="single"/>
        </w:rPr>
        <w:tab/>
      </w:r>
      <w:r>
        <w:rPr>
          <w:sz w:val="24"/>
        </w:rPr>
        <w:t xml:space="preserve">di età inferiore ai 6 anni, ai sensi dell’art. 42 bis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151/2001 lavoratrici madri e lavoratori padri anche adottivi o affidatari con prole. Ai sensi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80/2015 sono presi in considerazione i figli che compiono i sei anni</w:t>
      </w:r>
      <w:r>
        <w:rPr>
          <w:spacing w:val="-2"/>
          <w:sz w:val="24"/>
        </w:rPr>
        <w:t xml:space="preserve"> </w:t>
      </w:r>
      <w:r>
        <w:rPr>
          <w:sz w:val="24"/>
        </w:rPr>
        <w:t>tra il</w:t>
      </w:r>
      <w:r>
        <w:rPr>
          <w:spacing w:val="-2"/>
          <w:sz w:val="24"/>
        </w:rPr>
        <w:t xml:space="preserve"> </w:t>
      </w:r>
      <w:r>
        <w:rPr>
          <w:sz w:val="24"/>
        </w:rPr>
        <w:t>1° gennaio</w:t>
      </w:r>
      <w:r>
        <w:rPr>
          <w:spacing w:val="-1"/>
          <w:sz w:val="24"/>
        </w:rPr>
        <w:t xml:space="preserve"> </w:t>
      </w:r>
      <w:r>
        <w:rPr>
          <w:sz w:val="24"/>
        </w:rPr>
        <w:t>e il 31 dicembre dell’anno in cui si</w:t>
      </w:r>
      <w:r>
        <w:rPr>
          <w:spacing w:val="-2"/>
          <w:sz w:val="24"/>
        </w:rPr>
        <w:t xml:space="preserve"> </w:t>
      </w:r>
      <w:r>
        <w:rPr>
          <w:sz w:val="24"/>
        </w:rPr>
        <w:t>effettua il movimento. In caso di adozioni e di affidi, i sei anni si intendono dall’ingresso del minore in famiglia.</w:t>
      </w:r>
    </w:p>
    <w:p w14:paraId="28CB2927" w14:textId="1BD646AD" w:rsidR="00C903BE" w:rsidRDefault="00000000">
      <w:pPr>
        <w:pStyle w:val="Paragrafoelenco"/>
        <w:numPr>
          <w:ilvl w:val="1"/>
          <w:numId w:val="1"/>
        </w:numPr>
        <w:tabs>
          <w:tab w:val="left" w:pos="705"/>
          <w:tab w:val="left" w:pos="707"/>
          <w:tab w:val="left" w:pos="4670"/>
        </w:tabs>
        <w:spacing w:before="244"/>
        <w:ind w:right="95" w:hanging="207"/>
        <w:jc w:val="both"/>
        <w:rPr>
          <w:sz w:val="24"/>
        </w:rPr>
      </w:pPr>
      <w:r>
        <w:rPr>
          <w:sz w:val="24"/>
        </w:rPr>
        <w:t>Si chiede la precedenza (solo in caso di mobilità annuale interprovinciale) per assistenza al figlio/a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 età compresa tra 6 e 16, lavoratrici madri e lavoratori padri anche adottivi o affidatari con prole di età superiore a sei anni e inferiore a dodici anni limitatamente alle assegnazioni provvisorie interprovinciali. Sono presi in considerazione i figli che compiono i dodici anni tra il 1°</w:t>
      </w:r>
      <w:r>
        <w:rPr>
          <w:spacing w:val="-2"/>
          <w:sz w:val="24"/>
        </w:rPr>
        <w:t xml:space="preserve"> </w:t>
      </w:r>
      <w:r>
        <w:rPr>
          <w:sz w:val="24"/>
        </w:rPr>
        <w:t>gennaio e il 31 dicembre dell’anno in cui si effettua il movimento. In caso di adozioni e di affidi, i dodici anni si intendono dall’ingresso del minore in famiglia.</w:t>
      </w:r>
    </w:p>
    <w:p w14:paraId="14F69151" w14:textId="77777777" w:rsidR="00C903BE" w:rsidRDefault="00C903BE">
      <w:pPr>
        <w:pStyle w:val="Corpotesto"/>
        <w:rPr>
          <w:sz w:val="22"/>
        </w:rPr>
      </w:pPr>
    </w:p>
    <w:p w14:paraId="5231833A" w14:textId="77777777" w:rsidR="00C903BE" w:rsidRDefault="00C903BE">
      <w:pPr>
        <w:pStyle w:val="Corpotesto"/>
        <w:rPr>
          <w:sz w:val="22"/>
        </w:rPr>
      </w:pPr>
    </w:p>
    <w:p w14:paraId="508427C1" w14:textId="77777777" w:rsidR="00C903BE" w:rsidRDefault="00C903BE">
      <w:pPr>
        <w:pStyle w:val="Corpotesto"/>
        <w:spacing w:before="91"/>
        <w:rPr>
          <w:sz w:val="22"/>
        </w:rPr>
      </w:pPr>
    </w:p>
    <w:p w14:paraId="78F5EF3A" w14:textId="77777777" w:rsidR="00C903BE" w:rsidRDefault="00000000">
      <w:pPr>
        <w:tabs>
          <w:tab w:val="left" w:pos="3124"/>
        </w:tabs>
        <w:ind w:left="140"/>
      </w:pPr>
      <w:r>
        <w:t xml:space="preserve">DATA </w:t>
      </w:r>
      <w:r>
        <w:rPr>
          <w:u w:val="single"/>
        </w:rPr>
        <w:tab/>
      </w:r>
    </w:p>
    <w:p w14:paraId="0DE7754A" w14:textId="77777777" w:rsidR="00C903BE" w:rsidRDefault="00000000">
      <w:pPr>
        <w:spacing w:before="154"/>
        <w:ind w:right="1943"/>
        <w:jc w:val="right"/>
      </w:pPr>
      <w:r>
        <w:rPr>
          <w:spacing w:val="-2"/>
        </w:rPr>
        <w:t>FIRMA</w:t>
      </w:r>
    </w:p>
    <w:p w14:paraId="038B5D0C" w14:textId="77777777" w:rsidR="00C903BE" w:rsidRDefault="00000000">
      <w:pPr>
        <w:pStyle w:val="Corpotesto"/>
        <w:spacing w:before="1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75F719" wp14:editId="1F9548AF">
                <wp:simplePos x="0" y="0"/>
                <wp:positionH relativeFrom="page">
                  <wp:posOffset>4184269</wp:posOffset>
                </wp:positionH>
                <wp:positionV relativeFrom="paragraph">
                  <wp:posOffset>250914</wp:posOffset>
                </wp:positionV>
                <wp:extent cx="26555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541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D4295" id="Graphic 4" o:spid="_x0000_s1026" style="position:absolute;margin-left:329.45pt;margin-top:19.75pt;width:209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" path="m,l2655417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C903BE">
      <w:pgSz w:w="11910" w:h="16840"/>
      <w:pgMar w:top="1320" w:right="992" w:bottom="280" w:left="992" w:header="4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533A" w14:textId="77777777" w:rsidR="00E85677" w:rsidRDefault="00E85677">
      <w:r>
        <w:separator/>
      </w:r>
    </w:p>
  </w:endnote>
  <w:endnote w:type="continuationSeparator" w:id="0">
    <w:p w14:paraId="1C778CE2" w14:textId="77777777" w:rsidR="00E85677" w:rsidRDefault="00E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DEAE" w14:textId="77777777" w:rsidR="00E85677" w:rsidRDefault="00E85677">
      <w:r>
        <w:separator/>
      </w:r>
    </w:p>
  </w:footnote>
  <w:footnote w:type="continuationSeparator" w:id="0">
    <w:p w14:paraId="73B2782E" w14:textId="77777777" w:rsidR="00E85677" w:rsidRDefault="00E8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1406" w14:textId="3A5EA9C7" w:rsidR="00C903BE" w:rsidRDefault="00C903B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32731"/>
    <w:multiLevelType w:val="hybridMultilevel"/>
    <w:tmpl w:val="C6B805E8"/>
    <w:lvl w:ilvl="0" w:tplc="D7AEB6E4">
      <w:start w:val="1"/>
      <w:numFmt w:val="decimal"/>
      <w:lvlText w:val="%1)"/>
      <w:lvlJc w:val="left"/>
      <w:pPr>
        <w:ind w:left="424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F4D654">
      <w:numFmt w:val="bullet"/>
      <w:lvlText w:val="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0C0793C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3" w:tplc="97064FAC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4" w:tplc="D584A9BC">
      <w:numFmt w:val="bullet"/>
      <w:lvlText w:val="•"/>
      <w:lvlJc w:val="left"/>
      <w:pPr>
        <w:ind w:left="3774" w:hanging="284"/>
      </w:pPr>
      <w:rPr>
        <w:rFonts w:hint="default"/>
        <w:lang w:val="it-IT" w:eastAsia="en-US" w:bidi="ar-SA"/>
      </w:rPr>
    </w:lvl>
    <w:lvl w:ilvl="5" w:tplc="3898ADB4">
      <w:numFmt w:val="bullet"/>
      <w:lvlText w:val="•"/>
      <w:lvlJc w:val="left"/>
      <w:pPr>
        <w:ind w:left="4798" w:hanging="284"/>
      </w:pPr>
      <w:rPr>
        <w:rFonts w:hint="default"/>
        <w:lang w:val="it-IT" w:eastAsia="en-US" w:bidi="ar-SA"/>
      </w:rPr>
    </w:lvl>
    <w:lvl w:ilvl="6" w:tplc="8940EB0E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7" w:tplc="0D34FF00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2642F464">
      <w:numFmt w:val="bullet"/>
      <w:lvlText w:val="•"/>
      <w:lvlJc w:val="left"/>
      <w:pPr>
        <w:ind w:left="7872" w:hanging="284"/>
      </w:pPr>
      <w:rPr>
        <w:rFonts w:hint="default"/>
        <w:lang w:val="it-IT" w:eastAsia="en-US" w:bidi="ar-SA"/>
      </w:rPr>
    </w:lvl>
  </w:abstractNum>
  <w:num w:numId="1" w16cid:durableId="118725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BE"/>
    <w:rsid w:val="001049BD"/>
    <w:rsid w:val="008953DA"/>
    <w:rsid w:val="00C903BE"/>
    <w:rsid w:val="00E8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11BC"/>
  <w15:docId w15:val="{70AA92A1-A0F6-4900-B6EE-E05A6137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1" w:lineRule="exact"/>
      <w:ind w:left="1" w:right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0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49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9B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49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9B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scuola</dc:creator>
  <cp:lastModifiedBy>Giuseppe De Sabato</cp:lastModifiedBy>
  <cp:revision>2</cp:revision>
  <dcterms:created xsi:type="dcterms:W3CDTF">2025-07-12T14:16:00Z</dcterms:created>
  <dcterms:modified xsi:type="dcterms:W3CDTF">2025-07-12T14:16:00Z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2025-07-12T00:00:00Z</vt:filetime>
  </property>
  <property fmtid="{D5CDD505-2E9C-101B-9397-08002B2CF9AE}" pid="5" name="Producer">
    <vt:lpwstr>Microsoft® Word 2019</vt:lpwstr>
  </property>
</Properties>
</file>