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619"/>
        <w:rPr>
          <w:sz w:val="20"/>
        </w:rPr>
      </w:pPr>
      <w:r>
        <w:rPr>
          <w:sz w:val="20"/>
        </w:rPr>
        <w:drawing>
          <wp:inline distT="0" distB="0" distL="0" distR="0">
            <wp:extent cx="403177" cy="44881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03177" cy="448818"/>
                    </a:xfrm>
                    <a:prstGeom prst="rect">
                      <a:avLst/>
                    </a:prstGeom>
                  </pic:spPr>
                </pic:pic>
              </a:graphicData>
            </a:graphic>
          </wp:inline>
        </w:drawing>
      </w:r>
      <w:r>
        <w:rPr>
          <w:sz w:val="20"/>
        </w:rPr>
      </w:r>
    </w:p>
    <w:p>
      <w:pPr>
        <w:spacing w:before="0"/>
        <w:ind w:left="15" w:right="15" w:firstLine="0"/>
        <w:jc w:val="center"/>
        <w:rPr>
          <w:sz w:val="40"/>
        </w:rPr>
      </w:pPr>
      <w:r>
        <w:rPr>
          <w:sz w:val="40"/>
        </w:rPr>
        <w:t>Ministero</w:t>
      </w:r>
      <w:r>
        <w:rPr>
          <w:spacing w:val="-12"/>
          <w:sz w:val="40"/>
        </w:rPr>
        <w:t> </w:t>
      </w:r>
      <w:r>
        <w:rPr>
          <w:sz w:val="40"/>
        </w:rPr>
        <w:t>dell’Istruzione</w:t>
      </w:r>
      <w:r>
        <w:rPr>
          <w:spacing w:val="-11"/>
          <w:sz w:val="40"/>
        </w:rPr>
        <w:t> </w:t>
      </w:r>
      <w:r>
        <w:rPr>
          <w:sz w:val="40"/>
        </w:rPr>
        <w:t>e</w:t>
      </w:r>
      <w:r>
        <w:rPr>
          <w:spacing w:val="-11"/>
          <w:sz w:val="40"/>
        </w:rPr>
        <w:t> </w:t>
      </w:r>
      <w:r>
        <w:rPr>
          <w:sz w:val="40"/>
        </w:rPr>
        <w:t>del</w:t>
      </w:r>
      <w:r>
        <w:rPr>
          <w:spacing w:val="-11"/>
          <w:sz w:val="40"/>
        </w:rPr>
        <w:t> </w:t>
      </w:r>
      <w:r>
        <w:rPr>
          <w:spacing w:val="-2"/>
          <w:sz w:val="40"/>
        </w:rPr>
        <w:t>Merito</w:t>
      </w:r>
    </w:p>
    <w:p>
      <w:pPr>
        <w:spacing w:line="367" w:lineRule="exact" w:before="0"/>
        <w:ind w:left="15" w:right="14" w:firstLine="0"/>
        <w:jc w:val="center"/>
        <w:rPr>
          <w:sz w:val="32"/>
        </w:rPr>
      </w:pPr>
      <w:r>
        <w:rPr>
          <w:sz w:val="32"/>
        </w:rPr>
        <w:t>Dipartimento</w:t>
      </w:r>
      <w:r>
        <w:rPr>
          <w:spacing w:val="-9"/>
          <w:sz w:val="32"/>
        </w:rPr>
        <w:t> </w:t>
      </w:r>
      <w:r>
        <w:rPr>
          <w:sz w:val="32"/>
        </w:rPr>
        <w:t>per</w:t>
      </w:r>
      <w:r>
        <w:rPr>
          <w:spacing w:val="-6"/>
          <w:sz w:val="32"/>
        </w:rPr>
        <w:t> </w:t>
      </w:r>
      <w:r>
        <w:rPr>
          <w:sz w:val="32"/>
        </w:rPr>
        <w:t>il</w:t>
      </w:r>
      <w:r>
        <w:rPr>
          <w:spacing w:val="-6"/>
          <w:sz w:val="32"/>
        </w:rPr>
        <w:t> </w:t>
      </w:r>
      <w:r>
        <w:rPr>
          <w:sz w:val="32"/>
        </w:rPr>
        <w:t>sistema</w:t>
      </w:r>
      <w:r>
        <w:rPr>
          <w:spacing w:val="-6"/>
          <w:sz w:val="32"/>
        </w:rPr>
        <w:t> </w:t>
      </w:r>
      <w:r>
        <w:rPr>
          <w:sz w:val="32"/>
        </w:rPr>
        <w:t>educativo</w:t>
      </w:r>
      <w:r>
        <w:rPr>
          <w:spacing w:val="-6"/>
          <w:sz w:val="32"/>
        </w:rPr>
        <w:t> </w:t>
      </w:r>
      <w:r>
        <w:rPr>
          <w:sz w:val="32"/>
        </w:rPr>
        <w:t>di</w:t>
      </w:r>
      <w:r>
        <w:rPr>
          <w:spacing w:val="-6"/>
          <w:sz w:val="32"/>
        </w:rPr>
        <w:t> </w:t>
      </w:r>
      <w:r>
        <w:rPr>
          <w:sz w:val="32"/>
        </w:rPr>
        <w:t>istruzione</w:t>
      </w:r>
      <w:r>
        <w:rPr>
          <w:spacing w:val="-6"/>
          <w:sz w:val="32"/>
        </w:rPr>
        <w:t> </w:t>
      </w:r>
      <w:r>
        <w:rPr>
          <w:sz w:val="32"/>
        </w:rPr>
        <w:t>e</w:t>
      </w:r>
      <w:r>
        <w:rPr>
          <w:spacing w:val="-6"/>
          <w:sz w:val="32"/>
        </w:rPr>
        <w:t> </w:t>
      </w:r>
      <w:r>
        <w:rPr>
          <w:spacing w:val="-2"/>
          <w:sz w:val="32"/>
        </w:rPr>
        <w:t>formazione</w:t>
      </w:r>
    </w:p>
    <w:p>
      <w:pPr>
        <w:spacing w:before="0"/>
        <w:ind w:left="15" w:right="11" w:firstLine="0"/>
        <w:jc w:val="center"/>
        <w:rPr>
          <w:sz w:val="20"/>
        </w:rPr>
      </w:pPr>
      <w:r>
        <w:rPr>
          <w:sz w:val="20"/>
        </w:rPr>
        <w:t>Direzione</w:t>
      </w:r>
      <w:r>
        <w:rPr>
          <w:spacing w:val="-3"/>
          <w:sz w:val="20"/>
        </w:rPr>
        <w:t> </w:t>
      </w:r>
      <w:r>
        <w:rPr>
          <w:sz w:val="20"/>
        </w:rPr>
        <w:t>generale</w:t>
      </w:r>
      <w:r>
        <w:rPr>
          <w:spacing w:val="-3"/>
          <w:sz w:val="20"/>
        </w:rPr>
        <w:t> </w:t>
      </w:r>
      <w:r>
        <w:rPr>
          <w:sz w:val="20"/>
        </w:rPr>
        <w:t>per</w:t>
      </w:r>
      <w:r>
        <w:rPr>
          <w:spacing w:val="-3"/>
          <w:sz w:val="20"/>
        </w:rPr>
        <w:t> </w:t>
      </w:r>
      <w:r>
        <w:rPr>
          <w:sz w:val="20"/>
        </w:rPr>
        <w:t>gli</w:t>
      </w:r>
      <w:r>
        <w:rPr>
          <w:spacing w:val="-3"/>
          <w:sz w:val="20"/>
        </w:rPr>
        <w:t> </w:t>
      </w:r>
      <w:r>
        <w:rPr>
          <w:sz w:val="20"/>
        </w:rPr>
        <w:t>ordinamenti</w:t>
      </w:r>
      <w:r>
        <w:rPr>
          <w:spacing w:val="-3"/>
          <w:sz w:val="20"/>
        </w:rPr>
        <w:t> </w:t>
      </w:r>
      <w:r>
        <w:rPr>
          <w:sz w:val="20"/>
        </w:rPr>
        <w:t>scolastici,</w:t>
      </w:r>
      <w:r>
        <w:rPr>
          <w:spacing w:val="-3"/>
          <w:sz w:val="20"/>
        </w:rPr>
        <w:t> </w:t>
      </w:r>
      <w:r>
        <w:rPr>
          <w:sz w:val="20"/>
        </w:rPr>
        <w:t>la</w:t>
      </w:r>
      <w:r>
        <w:rPr>
          <w:spacing w:val="-3"/>
          <w:sz w:val="20"/>
        </w:rPr>
        <w:t> </w:t>
      </w:r>
      <w:r>
        <w:rPr>
          <w:sz w:val="20"/>
        </w:rPr>
        <w:t>valutazione</w:t>
      </w:r>
      <w:r>
        <w:rPr>
          <w:spacing w:val="-3"/>
          <w:sz w:val="20"/>
        </w:rPr>
        <w:t> </w:t>
      </w:r>
      <w:r>
        <w:rPr>
          <w:sz w:val="20"/>
        </w:rPr>
        <w:t>e</w:t>
      </w:r>
      <w:r>
        <w:rPr>
          <w:spacing w:val="-3"/>
          <w:sz w:val="20"/>
        </w:rPr>
        <w:t> </w:t>
      </w:r>
      <w:r>
        <w:rPr>
          <w:sz w:val="20"/>
        </w:rPr>
        <w:t>l'internazionalizzazione</w:t>
      </w:r>
      <w:r>
        <w:rPr>
          <w:spacing w:val="-3"/>
          <w:sz w:val="20"/>
        </w:rPr>
        <w:t> </w:t>
      </w:r>
      <w:r>
        <w:rPr>
          <w:sz w:val="20"/>
        </w:rPr>
        <w:t>del</w:t>
      </w:r>
      <w:r>
        <w:rPr>
          <w:spacing w:val="-3"/>
          <w:sz w:val="20"/>
        </w:rPr>
        <w:t> </w:t>
      </w:r>
      <w:r>
        <w:rPr>
          <w:sz w:val="20"/>
        </w:rPr>
        <w:t>sistema</w:t>
      </w:r>
      <w:r>
        <w:rPr>
          <w:spacing w:val="-3"/>
          <w:sz w:val="20"/>
        </w:rPr>
        <w:t> </w:t>
      </w:r>
      <w:r>
        <w:rPr>
          <w:sz w:val="20"/>
        </w:rPr>
        <w:t>nazionale</w:t>
      </w:r>
      <w:r>
        <w:rPr>
          <w:spacing w:val="-3"/>
          <w:sz w:val="20"/>
        </w:rPr>
        <w:t> </w:t>
      </w:r>
      <w:r>
        <w:rPr>
          <w:sz w:val="20"/>
        </w:rPr>
        <w:t>di </w:t>
      </w:r>
      <w:r>
        <w:rPr>
          <w:spacing w:val="-2"/>
          <w:sz w:val="20"/>
        </w:rPr>
        <w:t>istruzione</w:t>
      </w:r>
    </w:p>
    <w:p>
      <w:pPr>
        <w:spacing w:line="237" w:lineRule="auto" w:before="205"/>
        <w:ind w:left="3035" w:right="3034" w:firstLine="0"/>
        <w:jc w:val="center"/>
        <w:rPr>
          <w:i/>
          <w:sz w:val="24"/>
        </w:rPr>
      </w:pPr>
      <w:r>
        <w:rPr>
          <w:i/>
          <w:sz w:val="24"/>
        </w:rPr>
        <w:t>Il</w:t>
      </w:r>
      <w:r>
        <w:rPr>
          <w:i/>
          <w:spacing w:val="-6"/>
          <w:sz w:val="24"/>
        </w:rPr>
        <w:t> </w:t>
      </w:r>
      <w:r>
        <w:rPr>
          <w:i/>
          <w:sz w:val="24"/>
        </w:rPr>
        <w:t>Ministro</w:t>
      </w:r>
      <w:r>
        <w:rPr>
          <w:i/>
          <w:spacing w:val="-7"/>
          <w:sz w:val="24"/>
        </w:rPr>
        <w:t> </w:t>
      </w:r>
      <w:r>
        <w:rPr>
          <w:i/>
          <w:sz w:val="24"/>
        </w:rPr>
        <w:t>dell’istruzione</w:t>
      </w:r>
      <w:r>
        <w:rPr>
          <w:i/>
          <w:spacing w:val="-7"/>
          <w:sz w:val="24"/>
        </w:rPr>
        <w:t> </w:t>
      </w:r>
      <w:r>
        <w:rPr>
          <w:i/>
          <w:sz w:val="24"/>
        </w:rPr>
        <w:t>e</w:t>
      </w:r>
      <w:r>
        <w:rPr>
          <w:i/>
          <w:spacing w:val="-7"/>
          <w:sz w:val="24"/>
        </w:rPr>
        <w:t> </w:t>
      </w:r>
      <w:r>
        <w:rPr>
          <w:i/>
          <w:sz w:val="24"/>
        </w:rPr>
        <w:t>del</w:t>
      </w:r>
      <w:r>
        <w:rPr>
          <w:i/>
          <w:spacing w:val="-6"/>
          <w:sz w:val="24"/>
        </w:rPr>
        <w:t> </w:t>
      </w:r>
      <w:r>
        <w:rPr>
          <w:i/>
          <w:sz w:val="24"/>
        </w:rPr>
        <w:t>merito di concerto con</w:t>
      </w:r>
    </w:p>
    <w:p>
      <w:pPr>
        <w:spacing w:before="4"/>
        <w:ind w:left="15" w:right="15" w:firstLine="0"/>
        <w:jc w:val="center"/>
        <w:rPr>
          <w:i/>
          <w:sz w:val="24"/>
        </w:rPr>
      </w:pPr>
      <w:r>
        <w:rPr>
          <w:i/>
          <w:sz w:val="24"/>
        </w:rPr>
        <w:t>il</w:t>
      </w:r>
      <w:r>
        <w:rPr>
          <w:i/>
          <w:spacing w:val="-1"/>
          <w:sz w:val="24"/>
        </w:rPr>
        <w:t> </w:t>
      </w:r>
      <w:r>
        <w:rPr>
          <w:i/>
          <w:sz w:val="24"/>
        </w:rPr>
        <w:t>Ministro</w:t>
      </w:r>
      <w:r>
        <w:rPr>
          <w:i/>
          <w:spacing w:val="-1"/>
          <w:sz w:val="24"/>
        </w:rPr>
        <w:t> </w:t>
      </w:r>
      <w:r>
        <w:rPr>
          <w:i/>
          <w:sz w:val="24"/>
        </w:rPr>
        <w:t>dell’Università</w:t>
      </w:r>
      <w:r>
        <w:rPr>
          <w:i/>
          <w:spacing w:val="-2"/>
          <w:sz w:val="24"/>
        </w:rPr>
        <w:t> </w:t>
      </w:r>
      <w:r>
        <w:rPr>
          <w:i/>
          <w:sz w:val="24"/>
        </w:rPr>
        <w:t>e</w:t>
      </w:r>
      <w:r>
        <w:rPr>
          <w:i/>
          <w:spacing w:val="-1"/>
          <w:sz w:val="24"/>
        </w:rPr>
        <w:t> </w:t>
      </w:r>
      <w:r>
        <w:rPr>
          <w:i/>
          <w:sz w:val="24"/>
        </w:rPr>
        <w:t>della</w:t>
      </w:r>
      <w:r>
        <w:rPr>
          <w:i/>
          <w:spacing w:val="-1"/>
          <w:sz w:val="24"/>
        </w:rPr>
        <w:t> </w:t>
      </w:r>
      <w:r>
        <w:rPr>
          <w:i/>
          <w:spacing w:val="-2"/>
          <w:sz w:val="24"/>
        </w:rPr>
        <w:t>Ricerca</w:t>
      </w:r>
    </w:p>
    <w:p>
      <w:pPr>
        <w:pStyle w:val="BodyText"/>
        <w:ind w:left="0"/>
        <w:rPr>
          <w:i/>
        </w:rPr>
      </w:pPr>
    </w:p>
    <w:p>
      <w:pPr>
        <w:pStyle w:val="BodyText"/>
        <w:ind w:right="174"/>
      </w:pPr>
      <w:r>
        <w:rPr/>
        <mc:AlternateContent>
          <mc:Choice Requires="wps">
            <w:drawing>
              <wp:anchor distT="0" distB="0" distL="0" distR="0" allowOverlap="1" layoutInCell="1" locked="0" behindDoc="0" simplePos="0" relativeHeight="15728640">
                <wp:simplePos x="0" y="0"/>
                <wp:positionH relativeFrom="page">
                  <wp:posOffset>1830500</wp:posOffset>
                </wp:positionH>
                <wp:positionV relativeFrom="paragraph">
                  <wp:posOffset>2110195</wp:posOffset>
                </wp:positionV>
                <wp:extent cx="3868420" cy="508000"/>
                <wp:effectExtent l="0" t="0" r="0" b="0"/>
                <wp:wrapNone/>
                <wp:docPr id="2" name="Textbox 2"/>
                <wp:cNvGraphicFramePr>
                  <a:graphicFrameLocks/>
                </wp:cNvGraphicFramePr>
                <a:graphic>
                  <a:graphicData uri="http://schemas.microsoft.com/office/word/2010/wordprocessingShape">
                    <wps:wsp>
                      <wps:cNvPr id="2" name="Textbox 2"/>
                      <wps:cNvSpPr txBox="1"/>
                      <wps:spPr>
                        <a:xfrm rot="2700000">
                          <a:off x="0" y="0"/>
                          <a:ext cx="3868420" cy="508000"/>
                        </a:xfrm>
                        <a:prstGeom prst="rect">
                          <a:avLst/>
                        </a:prstGeom>
                      </wps:spPr>
                      <wps:txbx>
                        <w:txbxContent>
                          <w:p>
                            <w:pPr>
                              <w:spacing w:line="800" w:lineRule="exact" w:before="0"/>
                              <w:ind w:left="0" w:right="0" w:firstLine="0"/>
                              <w:jc w:val="left"/>
                              <w:rPr>
                                <w:rFonts w:ascii="Arial MT"/>
                                <w:sz w:val="80"/>
                                <w14:textOutline>
                                  <w14:solidFill>
                                    <w14:srgbClr w14:val="000000">
                                      <w14:alpha w14:val="90196"/>
                                    </w14:srgbClr>
                                  </w14:solidFill>
                                </w14:textOutline>
                                <w14:textFill>
                                  <w14:solidFill>
                                    <w14:srgbClr w14:val="000000">
                                      <w14:alpha w14:val="90196"/>
                                    </w14:srgbClr>
                                  </w14:solidFill>
                                </w14:textFill>
                              </w:rPr>
                            </w:pPr>
                            <w:r>
                              <w:rPr>
                                <w:rFonts w:ascii="Arial MT"/>
                                <w:color w:val="0E0E0E"/>
                                <w:sz w:val="80"/>
                                <w14:textOutline>
                                  <w14:solidFill>
                                    <w14:srgbClr w14:val="0E0E0E">
                                      <w14:alpha w14:val="90196"/>
                                    </w14:srgbClr>
                                  </w14:solidFill>
                                </w14:textOutline>
                                <w14:textFill>
                                  <w14:solidFill>
                                    <w14:srgbClr w14:val="0E0E0E">
                                      <w14:alpha w14:val="90196"/>
                                    </w14:srgbClr>
                                  </w14:solidFill>
                                </w14:textFill>
                              </w:rPr>
                              <w:t>Orizzonte </w:t>
                            </w:r>
                            <w:r>
                              <w:rPr>
                                <w:rFonts w:ascii="Arial MT"/>
                                <w:color w:val="0E0E0E"/>
                                <w:spacing w:val="-2"/>
                                <w:sz w:val="80"/>
                                <w14:textOutline>
                                  <w14:solidFill>
                                    <w14:srgbClr w14:val="0E0E0E">
                                      <w14:alpha w14:val="90196"/>
                                    </w14:srgbClr>
                                  </w14:solidFill>
                                </w14:textOutline>
                                <w14:textFill>
                                  <w14:solidFill>
                                    <w14:srgbClr w14:val="0E0E0E">
                                      <w14:alpha w14:val="90196"/>
                                    </w14:srgbClr>
                                  </w14:solidFill>
                                </w14:textFill>
                              </w:rPr>
                              <w:t>Scuola</w:t>
                            </w:r>
                          </w:p>
                        </w:txbxContent>
                      </wps:txbx>
                      <wps:bodyPr wrap="square" lIns="0" tIns="0" rIns="0" bIns="0" rtlCol="0">
                        <a:noAutofit/>
                      </wps:bodyPr>
                    </wps:wsp>
                  </a:graphicData>
                </a:graphic>
              </wp:anchor>
            </w:drawing>
          </mc:Choice>
          <mc:Fallback>
            <w:pict>
              <v:shape style="position:absolute;margin-left:144.133899pt;margin-top:166.157090pt;width:304.6pt;height:40pt;mso-position-horizontal-relative:page;mso-position-vertical-relative:paragraph;z-index:15728640;rotation:45" type="#_x0000_t136" fillcolor="#0e0e0e" stroked="f">
                <o:extrusion v:ext="view" autorotationcenter="t"/>
                <v:textpath style="font-family:&quot;Arial MT&quot;;font-size:40pt;v-text-kern:t;mso-text-shadow:auto" string="Orizzonte Scuola"/>
                <v:fill opacity="6425f"/>
                <w10:wrap type="none"/>
              </v:shape>
            </w:pict>
          </mc:Fallback>
        </mc:AlternateContent>
      </w:r>
      <w:r>
        <w:rPr/>
        <w:t>VISTO il decreto legislativo 13 aprile 2017, n. 59, recante “Riordino, adeguamento e semplificazione del sistema di formazione iniziale e di accesso nei ruoli di docente nella scuola secondaria</w:t>
      </w:r>
      <w:r>
        <w:rPr>
          <w:spacing w:val="-3"/>
        </w:rPr>
        <w:t> </w:t>
      </w:r>
      <w:r>
        <w:rPr/>
        <w:t>per</w:t>
      </w:r>
      <w:r>
        <w:rPr>
          <w:spacing w:val="-2"/>
        </w:rPr>
        <w:t> </w:t>
      </w:r>
      <w:r>
        <w:rPr/>
        <w:t>renderlo</w:t>
      </w:r>
      <w:r>
        <w:rPr>
          <w:spacing w:val="-2"/>
        </w:rPr>
        <w:t> </w:t>
      </w:r>
      <w:r>
        <w:rPr/>
        <w:t>funzionale</w:t>
      </w:r>
      <w:r>
        <w:rPr>
          <w:spacing w:val="-3"/>
        </w:rPr>
        <w:t> </w:t>
      </w:r>
      <w:r>
        <w:rPr/>
        <w:t>alla</w:t>
      </w:r>
      <w:r>
        <w:rPr>
          <w:spacing w:val="-3"/>
        </w:rPr>
        <w:t> </w:t>
      </w:r>
      <w:r>
        <w:rPr/>
        <w:t>valorizzazione</w:t>
      </w:r>
      <w:r>
        <w:rPr>
          <w:spacing w:val="-3"/>
        </w:rPr>
        <w:t> </w:t>
      </w:r>
      <w:r>
        <w:rPr/>
        <w:t>sociale</w:t>
      </w:r>
      <w:r>
        <w:rPr>
          <w:spacing w:val="-3"/>
        </w:rPr>
        <w:t> </w:t>
      </w:r>
      <w:r>
        <w:rPr/>
        <w:t>e</w:t>
      </w:r>
      <w:r>
        <w:rPr>
          <w:spacing w:val="-3"/>
        </w:rPr>
        <w:t> </w:t>
      </w:r>
      <w:r>
        <w:rPr/>
        <w:t>culturale</w:t>
      </w:r>
      <w:r>
        <w:rPr>
          <w:spacing w:val="-3"/>
        </w:rPr>
        <w:t> </w:t>
      </w:r>
      <w:r>
        <w:rPr/>
        <w:t>della</w:t>
      </w:r>
      <w:r>
        <w:rPr>
          <w:spacing w:val="-3"/>
        </w:rPr>
        <w:t> </w:t>
      </w:r>
      <w:r>
        <w:rPr/>
        <w:t>professione,</w:t>
      </w:r>
      <w:r>
        <w:rPr>
          <w:spacing w:val="-2"/>
        </w:rPr>
        <w:t> </w:t>
      </w:r>
      <w:r>
        <w:rPr/>
        <w:t>a</w:t>
      </w:r>
      <w:r>
        <w:rPr>
          <w:spacing w:val="-3"/>
        </w:rPr>
        <w:t> </w:t>
      </w:r>
      <w:r>
        <w:rPr/>
        <w:t>norma dell’articolo 1, commi 180 e 181, lettera b), della legge 13 luglio 2015, n.107”, e in particolare, l’articolo 4, comma 2 bis, introdotto dall’articolo 44, del decreto-legge 30 aprile 2022, n. 36, recante “Ulteriori misure urgenti per l’attuazione del Piano nazionale di ripresa e resilienza (PNRR)”, convertito, con modificazioni, dalla legge 29 giugno 2022, n. 79;</w:t>
      </w:r>
    </w:p>
    <w:p>
      <w:pPr>
        <w:pStyle w:val="BodyText"/>
        <w:ind w:right="174"/>
      </w:pPr>
      <w:r>
        <w:rPr/>
        <w:t>VISTO</w:t>
      </w:r>
      <w:r>
        <w:rPr>
          <w:spacing w:val="-3"/>
        </w:rPr>
        <w:t> </w:t>
      </w:r>
      <w:r>
        <w:rPr/>
        <w:t>il</w:t>
      </w:r>
      <w:r>
        <w:rPr>
          <w:spacing w:val="-3"/>
        </w:rPr>
        <w:t> </w:t>
      </w:r>
      <w:r>
        <w:rPr/>
        <w:t>decreto</w:t>
      </w:r>
      <w:r>
        <w:rPr>
          <w:spacing w:val="-3"/>
        </w:rPr>
        <w:t> </w:t>
      </w:r>
      <w:r>
        <w:rPr/>
        <w:t>legislativo</w:t>
      </w:r>
      <w:r>
        <w:rPr>
          <w:spacing w:val="-3"/>
        </w:rPr>
        <w:t> </w:t>
      </w:r>
      <w:r>
        <w:rPr/>
        <w:t>16</w:t>
      </w:r>
      <w:r>
        <w:rPr>
          <w:spacing w:val="-3"/>
        </w:rPr>
        <w:t> </w:t>
      </w:r>
      <w:r>
        <w:rPr/>
        <w:t>aprile</w:t>
      </w:r>
      <w:r>
        <w:rPr>
          <w:spacing w:val="-4"/>
        </w:rPr>
        <w:t> </w:t>
      </w:r>
      <w:r>
        <w:rPr/>
        <w:t>1994,</w:t>
      </w:r>
      <w:r>
        <w:rPr>
          <w:spacing w:val="-3"/>
        </w:rPr>
        <w:t> </w:t>
      </w:r>
      <w:r>
        <w:rPr/>
        <w:t>n.</w:t>
      </w:r>
      <w:r>
        <w:rPr>
          <w:spacing w:val="-3"/>
        </w:rPr>
        <w:t> </w:t>
      </w:r>
      <w:r>
        <w:rPr/>
        <w:t>297,</w:t>
      </w:r>
      <w:r>
        <w:rPr>
          <w:spacing w:val="-3"/>
        </w:rPr>
        <w:t> </w:t>
      </w:r>
      <w:r>
        <w:rPr/>
        <w:t>riguardante“Approvazione</w:t>
      </w:r>
      <w:r>
        <w:rPr>
          <w:spacing w:val="-4"/>
        </w:rPr>
        <w:t> </w:t>
      </w:r>
      <w:r>
        <w:rPr/>
        <w:t>del</w:t>
      </w:r>
      <w:r>
        <w:rPr>
          <w:spacing w:val="-3"/>
        </w:rPr>
        <w:t> </w:t>
      </w:r>
      <w:r>
        <w:rPr/>
        <w:t>testo</w:t>
      </w:r>
      <w:r>
        <w:rPr>
          <w:spacing w:val="-3"/>
        </w:rPr>
        <w:t> </w:t>
      </w:r>
      <w:r>
        <w:rPr/>
        <w:t>unico</w:t>
      </w:r>
      <w:r>
        <w:rPr>
          <w:spacing w:val="-3"/>
        </w:rPr>
        <w:t> </w:t>
      </w:r>
      <w:r>
        <w:rPr/>
        <w:t>delle disposizioni legislative vigenti in materia di istruzione, relative alle scuole di ogni ordine e grado”; VISTO il decreto legislativo 17 ottobre 2005, n. 226, recante “Norme generali e livelli essenziali delle</w:t>
      </w:r>
      <w:r>
        <w:rPr>
          <w:spacing w:val="-1"/>
        </w:rPr>
        <w:t> </w:t>
      </w:r>
      <w:r>
        <w:rPr/>
        <w:t>prestazioni relativi al secondo ciclo del sistema</w:t>
      </w:r>
      <w:r>
        <w:rPr>
          <w:spacing w:val="-1"/>
        </w:rPr>
        <w:t> </w:t>
      </w:r>
      <w:r>
        <w:rPr/>
        <w:t>educativo di istruzione</w:t>
      </w:r>
      <w:r>
        <w:rPr>
          <w:spacing w:val="-1"/>
        </w:rPr>
        <w:t> </w:t>
      </w:r>
      <w:r>
        <w:rPr/>
        <w:t>e</w:t>
      </w:r>
      <w:r>
        <w:rPr>
          <w:spacing w:val="-1"/>
        </w:rPr>
        <w:t> </w:t>
      </w:r>
      <w:r>
        <w:rPr/>
        <w:t>formazione, a</w:t>
      </w:r>
      <w:r>
        <w:rPr>
          <w:spacing w:val="-1"/>
        </w:rPr>
        <w:t> </w:t>
      </w:r>
      <w:r>
        <w:rPr/>
        <w:t>norma dell’articolo 2 della legge 28 marzo 2003, n. 53”;</w:t>
      </w:r>
    </w:p>
    <w:p>
      <w:pPr>
        <w:pStyle w:val="BodyText"/>
        <w:ind w:right="48"/>
      </w:pPr>
      <w:r>
        <w:rPr/>
        <w:t>VISTO il decreto legislativo 13 aprile 2017, n. 61, concernente la “Revisione dei percorsi dell'istruzione professionale nel rispetto dell’articolo 117 della Costituzione, nonché raccordo con i percorsi</w:t>
      </w:r>
      <w:r>
        <w:rPr>
          <w:spacing w:val="-2"/>
        </w:rPr>
        <w:t> </w:t>
      </w:r>
      <w:r>
        <w:rPr/>
        <w:t>dell'istruzione</w:t>
      </w:r>
      <w:r>
        <w:rPr>
          <w:spacing w:val="-3"/>
        </w:rPr>
        <w:t> </w:t>
      </w:r>
      <w:r>
        <w:rPr/>
        <w:t>e</w:t>
      </w:r>
      <w:r>
        <w:rPr>
          <w:spacing w:val="-3"/>
        </w:rPr>
        <w:t> </w:t>
      </w:r>
      <w:r>
        <w:rPr/>
        <w:t>formazione</w:t>
      </w:r>
      <w:r>
        <w:rPr>
          <w:spacing w:val="-3"/>
        </w:rPr>
        <w:t> </w:t>
      </w:r>
      <w:r>
        <w:rPr/>
        <w:t>professionale,</w:t>
      </w:r>
      <w:r>
        <w:rPr>
          <w:spacing w:val="-2"/>
        </w:rPr>
        <w:t> </w:t>
      </w:r>
      <w:r>
        <w:rPr/>
        <w:t>a</w:t>
      </w:r>
      <w:r>
        <w:rPr>
          <w:spacing w:val="-3"/>
        </w:rPr>
        <w:t> </w:t>
      </w:r>
      <w:r>
        <w:rPr/>
        <w:t>norma</w:t>
      </w:r>
      <w:r>
        <w:rPr>
          <w:spacing w:val="-3"/>
        </w:rPr>
        <w:t> </w:t>
      </w:r>
      <w:r>
        <w:rPr/>
        <w:t>dell'articolo</w:t>
      </w:r>
      <w:r>
        <w:rPr>
          <w:spacing w:val="-2"/>
        </w:rPr>
        <w:t> </w:t>
      </w:r>
      <w:r>
        <w:rPr/>
        <w:t>1,</w:t>
      </w:r>
      <w:r>
        <w:rPr>
          <w:spacing w:val="-2"/>
        </w:rPr>
        <w:t> </w:t>
      </w:r>
      <w:r>
        <w:rPr/>
        <w:t>commi</w:t>
      </w:r>
      <w:r>
        <w:rPr>
          <w:spacing w:val="-2"/>
        </w:rPr>
        <w:t> </w:t>
      </w:r>
      <w:r>
        <w:rPr/>
        <w:t>180</w:t>
      </w:r>
      <w:r>
        <w:rPr>
          <w:spacing w:val="-2"/>
        </w:rPr>
        <w:t> </w:t>
      </w:r>
      <w:r>
        <w:rPr/>
        <w:t>e</w:t>
      </w:r>
      <w:r>
        <w:rPr>
          <w:spacing w:val="-3"/>
        </w:rPr>
        <w:t> </w:t>
      </w:r>
      <w:r>
        <w:rPr/>
        <w:t>181,</w:t>
      </w:r>
      <w:r>
        <w:rPr>
          <w:spacing w:val="-2"/>
        </w:rPr>
        <w:t> </w:t>
      </w:r>
      <w:r>
        <w:rPr/>
        <w:t>lettera d), della legge 13 luglio 2015, n. 107”;</w:t>
      </w:r>
    </w:p>
    <w:p>
      <w:pPr>
        <w:pStyle w:val="BodyText"/>
        <w:ind w:right="119"/>
      </w:pPr>
      <w:r>
        <w:rPr/>
        <w:t>VISTO il decreto-legge 1 aprile 2021, n. 44, recante “Misure urgenti per il contenimento dell’epidemia</w:t>
      </w:r>
      <w:r>
        <w:rPr>
          <w:spacing w:val="-3"/>
        </w:rPr>
        <w:t> </w:t>
      </w:r>
      <w:r>
        <w:rPr/>
        <w:t>da</w:t>
      </w:r>
      <w:r>
        <w:rPr>
          <w:spacing w:val="-3"/>
        </w:rPr>
        <w:t> </w:t>
      </w:r>
      <w:r>
        <w:rPr/>
        <w:t>COVID-19,</w:t>
      </w:r>
      <w:r>
        <w:rPr>
          <w:spacing w:val="-3"/>
        </w:rPr>
        <w:t> </w:t>
      </w:r>
      <w:r>
        <w:rPr/>
        <w:t>in</w:t>
      </w:r>
      <w:r>
        <w:rPr>
          <w:spacing w:val="-3"/>
        </w:rPr>
        <w:t> </w:t>
      </w:r>
      <w:r>
        <w:rPr/>
        <w:t>materia</w:t>
      </w:r>
      <w:r>
        <w:rPr>
          <w:spacing w:val="-3"/>
        </w:rPr>
        <w:t> </w:t>
      </w:r>
      <w:r>
        <w:rPr/>
        <w:t>di</w:t>
      </w:r>
      <w:r>
        <w:rPr>
          <w:spacing w:val="-3"/>
        </w:rPr>
        <w:t> </w:t>
      </w:r>
      <w:r>
        <w:rPr/>
        <w:t>vaccinazioni</w:t>
      </w:r>
      <w:r>
        <w:rPr>
          <w:spacing w:val="-3"/>
        </w:rPr>
        <w:t> </w:t>
      </w:r>
      <w:r>
        <w:rPr/>
        <w:t>anti</w:t>
      </w:r>
      <w:r>
        <w:rPr>
          <w:spacing w:val="-3"/>
        </w:rPr>
        <w:t> </w:t>
      </w:r>
      <w:r>
        <w:rPr/>
        <w:t>SARS-CoV-2,</w:t>
      </w:r>
      <w:r>
        <w:rPr>
          <w:spacing w:val="-3"/>
        </w:rPr>
        <w:t> </w:t>
      </w:r>
      <w:r>
        <w:rPr/>
        <w:t>di</w:t>
      </w:r>
      <w:r>
        <w:rPr>
          <w:spacing w:val="-3"/>
        </w:rPr>
        <w:t> </w:t>
      </w:r>
      <w:r>
        <w:rPr/>
        <w:t>giustizia</w:t>
      </w:r>
      <w:r>
        <w:rPr>
          <w:spacing w:val="-3"/>
        </w:rPr>
        <w:t> </w:t>
      </w:r>
      <w:r>
        <w:rPr/>
        <w:t>e</w:t>
      </w:r>
      <w:r>
        <w:rPr>
          <w:spacing w:val="-3"/>
        </w:rPr>
        <w:t> </w:t>
      </w:r>
      <w:r>
        <w:rPr/>
        <w:t>di</w:t>
      </w:r>
      <w:r>
        <w:rPr>
          <w:spacing w:val="-3"/>
        </w:rPr>
        <w:t> </w:t>
      </w:r>
      <w:r>
        <w:rPr/>
        <w:t>concorsi pubblici”, convertito, con modificazioni, dalla legge 28 maggio 2021, n. 76, e, in particolare, l’articolo 10, comma 1-bis;</w:t>
      </w:r>
    </w:p>
    <w:p>
      <w:pPr>
        <w:pStyle w:val="BodyText"/>
        <w:ind w:right="174"/>
      </w:pPr>
      <w:r>
        <w:rPr/>
        <w:t>VISTO il regolamento UE n. 2020/852 del 18 giugno 2020, che definisce gli obiettivi ambientali, tra cui il principio di non arrecare un danno significativo (DNSH, “Do no significant harm”), e la Comunicazione della Commissione UE 2021/C 58/01, recante “Orientamenti tecnici sull’applicazione</w:t>
      </w:r>
      <w:r>
        <w:rPr>
          <w:spacing w:val="-4"/>
        </w:rPr>
        <w:t> </w:t>
      </w:r>
      <w:r>
        <w:rPr/>
        <w:t>del</w:t>
      </w:r>
      <w:r>
        <w:rPr>
          <w:spacing w:val="-3"/>
        </w:rPr>
        <w:t> </w:t>
      </w:r>
      <w:r>
        <w:rPr/>
        <w:t>principio</w:t>
      </w:r>
      <w:r>
        <w:rPr>
          <w:spacing w:val="-3"/>
        </w:rPr>
        <w:t> </w:t>
      </w:r>
      <w:r>
        <w:rPr/>
        <w:t>«non</w:t>
      </w:r>
      <w:r>
        <w:rPr>
          <w:spacing w:val="-3"/>
        </w:rPr>
        <w:t> </w:t>
      </w:r>
      <w:r>
        <w:rPr/>
        <w:t>arrecare</w:t>
      </w:r>
      <w:r>
        <w:rPr>
          <w:spacing w:val="-4"/>
        </w:rPr>
        <w:t> </w:t>
      </w:r>
      <w:r>
        <w:rPr/>
        <w:t>un</w:t>
      </w:r>
      <w:r>
        <w:rPr>
          <w:spacing w:val="-3"/>
        </w:rPr>
        <w:t> </w:t>
      </w:r>
      <w:r>
        <w:rPr/>
        <w:t>danno</w:t>
      </w:r>
      <w:r>
        <w:rPr>
          <w:spacing w:val="-3"/>
        </w:rPr>
        <w:t> </w:t>
      </w:r>
      <w:r>
        <w:rPr/>
        <w:t>significativo»</w:t>
      </w:r>
      <w:r>
        <w:rPr>
          <w:spacing w:val="-3"/>
        </w:rPr>
        <w:t> </w:t>
      </w:r>
      <w:r>
        <w:rPr/>
        <w:t>a</w:t>
      </w:r>
      <w:r>
        <w:rPr>
          <w:spacing w:val="-4"/>
        </w:rPr>
        <w:t> </w:t>
      </w:r>
      <w:r>
        <w:rPr/>
        <w:t>norma</w:t>
      </w:r>
      <w:r>
        <w:rPr>
          <w:spacing w:val="-4"/>
        </w:rPr>
        <w:t> </w:t>
      </w:r>
      <w:r>
        <w:rPr/>
        <w:t>del</w:t>
      </w:r>
      <w:r>
        <w:rPr>
          <w:spacing w:val="-3"/>
        </w:rPr>
        <w:t> </w:t>
      </w:r>
      <w:r>
        <w:rPr/>
        <w:t>regolamento</w:t>
      </w:r>
      <w:r>
        <w:rPr>
          <w:spacing w:val="-3"/>
        </w:rPr>
        <w:t> </w:t>
      </w:r>
      <w:r>
        <w:rPr/>
        <w:t>sul dispositivo per la ripresa e la resilienza” ed in particolare l’articolo 17;</w:t>
      </w:r>
    </w:p>
    <w:p>
      <w:pPr>
        <w:pStyle w:val="BodyText"/>
        <w:spacing w:line="242" w:lineRule="auto"/>
        <w:ind w:right="174"/>
      </w:pPr>
      <w:r>
        <w:rPr/>
        <w:t>VISTO</w:t>
      </w:r>
      <w:r>
        <w:rPr>
          <w:spacing w:val="-2"/>
        </w:rPr>
        <w:t> </w:t>
      </w:r>
      <w:r>
        <w:rPr/>
        <w:t>il</w:t>
      </w:r>
      <w:r>
        <w:rPr>
          <w:spacing w:val="-2"/>
        </w:rPr>
        <w:t> </w:t>
      </w:r>
      <w:r>
        <w:rPr/>
        <w:t>regolamento</w:t>
      </w:r>
      <w:r>
        <w:rPr>
          <w:spacing w:val="-2"/>
        </w:rPr>
        <w:t> </w:t>
      </w:r>
      <w:r>
        <w:rPr/>
        <w:t>(UE)</w:t>
      </w:r>
      <w:r>
        <w:rPr>
          <w:spacing w:val="-2"/>
        </w:rPr>
        <w:t> </w:t>
      </w:r>
      <w:r>
        <w:rPr/>
        <w:t>n.</w:t>
      </w:r>
      <w:r>
        <w:rPr>
          <w:spacing w:val="-2"/>
        </w:rPr>
        <w:t> </w:t>
      </w:r>
      <w:r>
        <w:rPr/>
        <w:t>2021/241</w:t>
      </w:r>
      <w:r>
        <w:rPr>
          <w:spacing w:val="-2"/>
        </w:rPr>
        <w:t> </w:t>
      </w:r>
      <w:r>
        <w:rPr/>
        <w:t>del</w:t>
      </w:r>
      <w:r>
        <w:rPr>
          <w:spacing w:val="-2"/>
        </w:rPr>
        <w:t> </w:t>
      </w:r>
      <w:r>
        <w:rPr/>
        <w:t>12</w:t>
      </w:r>
      <w:r>
        <w:rPr>
          <w:spacing w:val="-2"/>
        </w:rPr>
        <w:t> </w:t>
      </w:r>
      <w:r>
        <w:rPr/>
        <w:t>febbraio</w:t>
      </w:r>
      <w:r>
        <w:rPr>
          <w:spacing w:val="-2"/>
        </w:rPr>
        <w:t> </w:t>
      </w:r>
      <w:r>
        <w:rPr/>
        <w:t>2021,</w:t>
      </w:r>
      <w:r>
        <w:rPr>
          <w:spacing w:val="-2"/>
        </w:rPr>
        <w:t> </w:t>
      </w:r>
      <w:r>
        <w:rPr/>
        <w:t>che</w:t>
      </w:r>
      <w:r>
        <w:rPr>
          <w:spacing w:val="-3"/>
        </w:rPr>
        <w:t> </w:t>
      </w:r>
      <w:r>
        <w:rPr/>
        <w:t>istituisce</w:t>
      </w:r>
      <w:r>
        <w:rPr>
          <w:spacing w:val="-3"/>
        </w:rPr>
        <w:t> </w:t>
      </w:r>
      <w:r>
        <w:rPr/>
        <w:t>il</w:t>
      </w:r>
      <w:r>
        <w:rPr>
          <w:spacing w:val="-2"/>
        </w:rPr>
        <w:t> </w:t>
      </w:r>
      <w:r>
        <w:rPr/>
        <w:t>dispositivo</w:t>
      </w:r>
      <w:r>
        <w:rPr>
          <w:spacing w:val="-2"/>
        </w:rPr>
        <w:t> </w:t>
      </w:r>
      <w:r>
        <w:rPr/>
        <w:t>per</w:t>
      </w:r>
      <w:r>
        <w:rPr>
          <w:spacing w:val="-2"/>
        </w:rPr>
        <w:t> </w:t>
      </w:r>
      <w:r>
        <w:rPr/>
        <w:t>la ripresa e la resilienza;</w:t>
      </w:r>
    </w:p>
    <w:p>
      <w:pPr>
        <w:pStyle w:val="BodyText"/>
        <w:ind w:right="174"/>
      </w:pPr>
      <w:r>
        <w:rPr/>
        <w:t>VISTO il Piano nazionale di ripresa e resilienza (PNRR), approvato con decisione del Consiglio ECOFIN</w:t>
      </w:r>
      <w:r>
        <w:rPr>
          <w:spacing w:val="-2"/>
        </w:rPr>
        <w:t> </w:t>
      </w:r>
      <w:r>
        <w:rPr/>
        <w:t>del</w:t>
      </w:r>
      <w:r>
        <w:rPr>
          <w:spacing w:val="-2"/>
        </w:rPr>
        <w:t> </w:t>
      </w:r>
      <w:r>
        <w:rPr/>
        <w:t>13</w:t>
      </w:r>
      <w:r>
        <w:rPr>
          <w:spacing w:val="-2"/>
        </w:rPr>
        <w:t> </w:t>
      </w:r>
      <w:r>
        <w:rPr/>
        <w:t>luglio</w:t>
      </w:r>
      <w:r>
        <w:rPr>
          <w:spacing w:val="-2"/>
        </w:rPr>
        <w:t> </w:t>
      </w:r>
      <w:r>
        <w:rPr/>
        <w:t>2021</w:t>
      </w:r>
      <w:r>
        <w:rPr>
          <w:spacing w:val="-2"/>
        </w:rPr>
        <w:t> </w:t>
      </w:r>
      <w:r>
        <w:rPr/>
        <w:t>e</w:t>
      </w:r>
      <w:r>
        <w:rPr>
          <w:spacing w:val="-3"/>
        </w:rPr>
        <w:t> </w:t>
      </w:r>
      <w:r>
        <w:rPr/>
        <w:t>notificata</w:t>
      </w:r>
      <w:r>
        <w:rPr>
          <w:spacing w:val="-3"/>
        </w:rPr>
        <w:t> </w:t>
      </w:r>
      <w:r>
        <w:rPr/>
        <w:t>all’Italia</w:t>
      </w:r>
      <w:r>
        <w:rPr>
          <w:spacing w:val="-3"/>
        </w:rPr>
        <w:t> </w:t>
      </w:r>
      <w:r>
        <w:rPr/>
        <w:t>dal</w:t>
      </w:r>
      <w:r>
        <w:rPr>
          <w:spacing w:val="-2"/>
        </w:rPr>
        <w:t> </w:t>
      </w:r>
      <w:r>
        <w:rPr/>
        <w:t>Segretariato</w:t>
      </w:r>
      <w:r>
        <w:rPr>
          <w:spacing w:val="-2"/>
        </w:rPr>
        <w:t> </w:t>
      </w:r>
      <w:r>
        <w:rPr/>
        <w:t>generale</w:t>
      </w:r>
      <w:r>
        <w:rPr>
          <w:spacing w:val="-3"/>
        </w:rPr>
        <w:t> </w:t>
      </w:r>
      <w:r>
        <w:rPr/>
        <w:t>del</w:t>
      </w:r>
      <w:r>
        <w:rPr>
          <w:spacing w:val="-2"/>
        </w:rPr>
        <w:t> </w:t>
      </w:r>
      <w:r>
        <w:rPr/>
        <w:t>Consiglio</w:t>
      </w:r>
      <w:r>
        <w:rPr>
          <w:spacing w:val="-2"/>
        </w:rPr>
        <w:t> </w:t>
      </w:r>
      <w:r>
        <w:rPr/>
        <w:t>con</w:t>
      </w:r>
      <w:r>
        <w:rPr>
          <w:spacing w:val="-2"/>
        </w:rPr>
        <w:t> </w:t>
      </w:r>
      <w:r>
        <w:rPr/>
        <w:t>nota LT161/21 del 14 luglio 2021;</w:t>
      </w:r>
    </w:p>
    <w:p>
      <w:pPr>
        <w:pStyle w:val="BodyText"/>
        <w:ind w:right="210"/>
      </w:pPr>
      <w:r>
        <w:rPr/>
        <w:t>VISTA, in particolare, la Riforma M4C1R2.1 della Missione 4 – Istruzione e Ricerca – Componente</w:t>
      </w:r>
      <w:r>
        <w:rPr>
          <w:spacing w:val="-4"/>
        </w:rPr>
        <w:t> </w:t>
      </w:r>
      <w:r>
        <w:rPr/>
        <w:t>1</w:t>
      </w:r>
      <w:r>
        <w:rPr>
          <w:spacing w:val="-4"/>
        </w:rPr>
        <w:t> </w:t>
      </w:r>
      <w:r>
        <w:rPr/>
        <w:t>–</w:t>
      </w:r>
      <w:r>
        <w:rPr>
          <w:spacing w:val="-3"/>
        </w:rPr>
        <w:t> </w:t>
      </w:r>
      <w:r>
        <w:rPr/>
        <w:t>Potenziamento</w:t>
      </w:r>
      <w:r>
        <w:rPr>
          <w:spacing w:val="-3"/>
        </w:rPr>
        <w:t> </w:t>
      </w:r>
      <w:r>
        <w:rPr/>
        <w:t>dell’offerta</w:t>
      </w:r>
      <w:r>
        <w:rPr>
          <w:spacing w:val="-4"/>
        </w:rPr>
        <w:t> </w:t>
      </w:r>
      <w:r>
        <w:rPr/>
        <w:t>dei</w:t>
      </w:r>
      <w:r>
        <w:rPr>
          <w:spacing w:val="-3"/>
        </w:rPr>
        <w:t> </w:t>
      </w:r>
      <w:r>
        <w:rPr/>
        <w:t>servizi</w:t>
      </w:r>
      <w:r>
        <w:rPr>
          <w:spacing w:val="-3"/>
        </w:rPr>
        <w:t> </w:t>
      </w:r>
      <w:r>
        <w:rPr/>
        <w:t>di</w:t>
      </w:r>
      <w:r>
        <w:rPr>
          <w:spacing w:val="-3"/>
        </w:rPr>
        <w:t> </w:t>
      </w:r>
      <w:r>
        <w:rPr/>
        <w:t>istruzione:</w:t>
      </w:r>
      <w:r>
        <w:rPr>
          <w:spacing w:val="-3"/>
        </w:rPr>
        <w:t> </w:t>
      </w:r>
      <w:r>
        <w:rPr/>
        <w:t>dagli</w:t>
      </w:r>
      <w:r>
        <w:rPr>
          <w:spacing w:val="-3"/>
        </w:rPr>
        <w:t> </w:t>
      </w:r>
      <w:r>
        <w:rPr/>
        <w:t>asili</w:t>
      </w:r>
      <w:r>
        <w:rPr>
          <w:spacing w:val="-3"/>
        </w:rPr>
        <w:t> </w:t>
      </w:r>
      <w:r>
        <w:rPr/>
        <w:t>nido</w:t>
      </w:r>
      <w:r>
        <w:rPr>
          <w:spacing w:val="-3"/>
        </w:rPr>
        <w:t> </w:t>
      </w:r>
      <w:r>
        <w:rPr/>
        <w:t>alle</w:t>
      </w:r>
      <w:r>
        <w:rPr>
          <w:spacing w:val="-4"/>
        </w:rPr>
        <w:t> </w:t>
      </w:r>
      <w:r>
        <w:rPr/>
        <w:t>Università – del PNRR, finanziato dall’Unione europea – Next Generation EU;</w:t>
      </w:r>
    </w:p>
    <w:p>
      <w:pPr>
        <w:pStyle w:val="BodyText"/>
        <w:ind w:right="174"/>
      </w:pPr>
      <w:r>
        <w:rPr/>
        <w:t>VISTA la milestone UE M4C1-10 che prevede l’entrata in vigore delle disposizioni attuative per l’efficace</w:t>
      </w:r>
      <w:r>
        <w:rPr>
          <w:spacing w:val="-3"/>
        </w:rPr>
        <w:t> </w:t>
      </w:r>
      <w:r>
        <w:rPr/>
        <w:t>attuazione</w:t>
      </w:r>
      <w:r>
        <w:rPr>
          <w:spacing w:val="-3"/>
        </w:rPr>
        <w:t> </w:t>
      </w:r>
      <w:r>
        <w:rPr/>
        <w:t>e</w:t>
      </w:r>
      <w:r>
        <w:rPr>
          <w:spacing w:val="-3"/>
        </w:rPr>
        <w:t> </w:t>
      </w:r>
      <w:r>
        <w:rPr/>
        <w:t>applicazione</w:t>
      </w:r>
      <w:r>
        <w:rPr>
          <w:spacing w:val="-3"/>
        </w:rPr>
        <w:t> </w:t>
      </w:r>
      <w:r>
        <w:rPr/>
        <w:t>di</w:t>
      </w:r>
      <w:r>
        <w:rPr>
          <w:spacing w:val="-2"/>
        </w:rPr>
        <w:t> </w:t>
      </w:r>
      <w:r>
        <w:rPr/>
        <w:t>tutte</w:t>
      </w:r>
      <w:r>
        <w:rPr>
          <w:spacing w:val="-3"/>
        </w:rPr>
        <w:t> </w:t>
      </w:r>
      <w:r>
        <w:rPr/>
        <w:t>le</w:t>
      </w:r>
      <w:r>
        <w:rPr>
          <w:spacing w:val="-3"/>
        </w:rPr>
        <w:t> </w:t>
      </w:r>
      <w:r>
        <w:rPr/>
        <w:t>misure</w:t>
      </w:r>
      <w:r>
        <w:rPr>
          <w:spacing w:val="-3"/>
        </w:rPr>
        <w:t> </w:t>
      </w:r>
      <w:r>
        <w:rPr/>
        <w:t>relative</w:t>
      </w:r>
      <w:r>
        <w:rPr>
          <w:spacing w:val="-3"/>
        </w:rPr>
        <w:t> </w:t>
      </w:r>
      <w:r>
        <w:rPr/>
        <w:t>alle</w:t>
      </w:r>
      <w:r>
        <w:rPr>
          <w:spacing w:val="-3"/>
        </w:rPr>
        <w:t> </w:t>
      </w:r>
      <w:r>
        <w:rPr/>
        <w:t>riforme</w:t>
      </w:r>
      <w:r>
        <w:rPr>
          <w:spacing w:val="-3"/>
        </w:rPr>
        <w:t> </w:t>
      </w:r>
      <w:r>
        <w:rPr/>
        <w:t>dell’istruzione</w:t>
      </w:r>
      <w:r>
        <w:rPr>
          <w:spacing w:val="-3"/>
        </w:rPr>
        <w:t> </w:t>
      </w:r>
      <w:r>
        <w:rPr/>
        <w:t>primaria, secondaria e terziaria entro il 31 dicembre 2023;</w:t>
      </w:r>
    </w:p>
    <w:p>
      <w:pPr>
        <w:pStyle w:val="BodyText"/>
        <w:spacing w:line="237" w:lineRule="auto"/>
        <w:ind w:right="174"/>
      </w:pPr>
      <w:r>
        <w:rPr/>
        <w:t>VISTO</w:t>
      </w:r>
      <w:r>
        <w:rPr>
          <w:spacing w:val="-2"/>
        </w:rPr>
        <w:t> </w:t>
      </w:r>
      <w:r>
        <w:rPr/>
        <w:t>il</w:t>
      </w:r>
      <w:r>
        <w:rPr>
          <w:spacing w:val="-2"/>
        </w:rPr>
        <w:t> </w:t>
      </w:r>
      <w:r>
        <w:rPr/>
        <w:t>target</w:t>
      </w:r>
      <w:r>
        <w:rPr>
          <w:spacing w:val="-2"/>
        </w:rPr>
        <w:t> </w:t>
      </w:r>
      <w:r>
        <w:rPr/>
        <w:t>M4C1-14</w:t>
      </w:r>
      <w:r>
        <w:rPr>
          <w:spacing w:val="-2"/>
        </w:rPr>
        <w:t> </w:t>
      </w:r>
      <w:r>
        <w:rPr/>
        <w:t>che</w:t>
      </w:r>
      <w:r>
        <w:rPr>
          <w:spacing w:val="-3"/>
        </w:rPr>
        <w:t> </w:t>
      </w:r>
      <w:r>
        <w:rPr/>
        <w:t>prevede</w:t>
      </w:r>
      <w:r>
        <w:rPr>
          <w:spacing w:val="-3"/>
        </w:rPr>
        <w:t> </w:t>
      </w:r>
      <w:r>
        <w:rPr/>
        <w:t>l’assunzione</w:t>
      </w:r>
      <w:r>
        <w:rPr>
          <w:spacing w:val="-3"/>
        </w:rPr>
        <w:t> </w:t>
      </w:r>
      <w:r>
        <w:rPr/>
        <w:t>di</w:t>
      </w:r>
      <w:r>
        <w:rPr>
          <w:spacing w:val="-2"/>
        </w:rPr>
        <w:t> </w:t>
      </w:r>
      <w:r>
        <w:rPr/>
        <w:t>almeno</w:t>
      </w:r>
      <w:r>
        <w:rPr>
          <w:spacing w:val="-2"/>
        </w:rPr>
        <w:t> </w:t>
      </w:r>
      <w:r>
        <w:rPr/>
        <w:t>70.000</w:t>
      </w:r>
      <w:r>
        <w:rPr>
          <w:spacing w:val="-2"/>
        </w:rPr>
        <w:t> </w:t>
      </w:r>
      <w:r>
        <w:rPr/>
        <w:t>docenti</w:t>
      </w:r>
      <w:r>
        <w:rPr>
          <w:spacing w:val="-2"/>
        </w:rPr>
        <w:t> </w:t>
      </w:r>
      <w:r>
        <w:rPr/>
        <w:t>con</w:t>
      </w:r>
      <w:r>
        <w:rPr>
          <w:spacing w:val="-2"/>
        </w:rPr>
        <w:t> </w:t>
      </w:r>
      <w:r>
        <w:rPr/>
        <w:t>il</w:t>
      </w:r>
      <w:r>
        <w:rPr>
          <w:spacing w:val="-2"/>
        </w:rPr>
        <w:t> </w:t>
      </w:r>
      <w:r>
        <w:rPr/>
        <w:t>nuovo</w:t>
      </w:r>
      <w:r>
        <w:rPr>
          <w:spacing w:val="-2"/>
        </w:rPr>
        <w:t> </w:t>
      </w:r>
      <w:r>
        <w:rPr/>
        <w:t>sistema di reclutamento;</w:t>
      </w:r>
    </w:p>
    <w:p>
      <w:pPr>
        <w:spacing w:after="0" w:line="237" w:lineRule="auto"/>
        <w:sectPr>
          <w:type w:val="continuous"/>
          <w:pgSz w:w="11910" w:h="16840"/>
          <w:pgMar w:top="1400" w:bottom="280" w:left="1020" w:right="1020"/>
        </w:sectPr>
      </w:pPr>
    </w:p>
    <w:p>
      <w:pPr>
        <w:pStyle w:val="BodyText"/>
        <w:spacing w:before="74"/>
        <w:ind w:right="210"/>
      </w:pPr>
      <w:r>
        <w:rPr/>
        <w:t>VISTO l’accordo Ref. ARES(2021)7947180 del 22 dicembre 2021, recante “Recovery and Resilience</w:t>
      </w:r>
      <w:r>
        <w:rPr>
          <w:spacing w:val="-4"/>
        </w:rPr>
        <w:t> </w:t>
      </w:r>
      <w:r>
        <w:rPr/>
        <w:t>facility</w:t>
      </w:r>
      <w:r>
        <w:rPr>
          <w:spacing w:val="-3"/>
        </w:rPr>
        <w:t> </w:t>
      </w:r>
      <w:r>
        <w:rPr/>
        <w:t>–</w:t>
      </w:r>
      <w:r>
        <w:rPr>
          <w:spacing w:val="-3"/>
        </w:rPr>
        <w:t> </w:t>
      </w:r>
      <w:r>
        <w:rPr/>
        <w:t>Operational</w:t>
      </w:r>
      <w:r>
        <w:rPr>
          <w:spacing w:val="-3"/>
        </w:rPr>
        <w:t> </w:t>
      </w:r>
      <w:r>
        <w:rPr/>
        <w:t>arrangements</w:t>
      </w:r>
      <w:r>
        <w:rPr>
          <w:spacing w:val="-3"/>
        </w:rPr>
        <w:t> </w:t>
      </w:r>
      <w:r>
        <w:rPr/>
        <w:t>between</w:t>
      </w:r>
      <w:r>
        <w:rPr>
          <w:spacing w:val="-3"/>
        </w:rPr>
        <w:t> </w:t>
      </w:r>
      <w:r>
        <w:rPr/>
        <w:t>the</w:t>
      </w:r>
      <w:r>
        <w:rPr>
          <w:spacing w:val="-4"/>
        </w:rPr>
        <w:t> </w:t>
      </w:r>
      <w:r>
        <w:rPr/>
        <w:t>European</w:t>
      </w:r>
      <w:r>
        <w:rPr>
          <w:spacing w:val="-3"/>
        </w:rPr>
        <w:t> </w:t>
      </w:r>
      <w:r>
        <w:rPr/>
        <w:t>Commission</w:t>
      </w:r>
      <w:r>
        <w:rPr>
          <w:spacing w:val="-3"/>
        </w:rPr>
        <w:t> </w:t>
      </w:r>
      <w:r>
        <w:rPr/>
        <w:t>and</w:t>
      </w:r>
      <w:r>
        <w:rPr>
          <w:spacing w:val="-3"/>
        </w:rPr>
        <w:t> </w:t>
      </w:r>
      <w:r>
        <w:rPr/>
        <w:t>Italy”; VISTI i principi trasversali previsti dal PNRR, quali, tra l’altro, il principio del contributo all’obiettivo climatico e digitale, il principio di parità di genere e l’obbligo di protezione e valorizzazione dei giovani;</w:t>
      </w:r>
    </w:p>
    <w:p>
      <w:pPr>
        <w:pStyle w:val="BodyText"/>
        <w:spacing w:line="237" w:lineRule="auto" w:before="5"/>
        <w:ind w:right="174"/>
      </w:pPr>
      <w:r>
        <w:rPr/>
        <w:t>VISTI</w:t>
      </w:r>
      <w:r>
        <w:rPr>
          <w:spacing w:val="-3"/>
        </w:rPr>
        <w:t> </w:t>
      </w:r>
      <w:r>
        <w:rPr/>
        <w:t>gli</w:t>
      </w:r>
      <w:r>
        <w:rPr>
          <w:spacing w:val="-3"/>
        </w:rPr>
        <w:t> </w:t>
      </w:r>
      <w:r>
        <w:rPr/>
        <w:t>obblighi</w:t>
      </w:r>
      <w:r>
        <w:rPr>
          <w:spacing w:val="-3"/>
        </w:rPr>
        <w:t> </w:t>
      </w:r>
      <w:r>
        <w:rPr/>
        <w:t>di</w:t>
      </w:r>
      <w:r>
        <w:rPr>
          <w:spacing w:val="-3"/>
        </w:rPr>
        <w:t> </w:t>
      </w:r>
      <w:r>
        <w:rPr/>
        <w:t>assicurare</w:t>
      </w:r>
      <w:r>
        <w:rPr>
          <w:spacing w:val="-4"/>
        </w:rPr>
        <w:t> </w:t>
      </w:r>
      <w:r>
        <w:rPr/>
        <w:t>il</w:t>
      </w:r>
      <w:r>
        <w:rPr>
          <w:spacing w:val="-3"/>
        </w:rPr>
        <w:t> </w:t>
      </w:r>
      <w:r>
        <w:rPr/>
        <w:t>conseguimento</w:t>
      </w:r>
      <w:r>
        <w:rPr>
          <w:spacing w:val="-3"/>
        </w:rPr>
        <w:t> </w:t>
      </w:r>
      <w:r>
        <w:rPr/>
        <w:t>di</w:t>
      </w:r>
      <w:r>
        <w:rPr>
          <w:spacing w:val="-3"/>
        </w:rPr>
        <w:t> </w:t>
      </w:r>
      <w:r>
        <w:rPr/>
        <w:t>target</w:t>
      </w:r>
      <w:r>
        <w:rPr>
          <w:spacing w:val="-3"/>
        </w:rPr>
        <w:t> </w:t>
      </w:r>
      <w:r>
        <w:rPr/>
        <w:t>e</w:t>
      </w:r>
      <w:r>
        <w:rPr>
          <w:spacing w:val="-4"/>
        </w:rPr>
        <w:t> </w:t>
      </w:r>
      <w:r>
        <w:rPr/>
        <w:t>milestone</w:t>
      </w:r>
      <w:r>
        <w:rPr>
          <w:spacing w:val="-4"/>
        </w:rPr>
        <w:t> </w:t>
      </w:r>
      <w:r>
        <w:rPr/>
        <w:t>e</w:t>
      </w:r>
      <w:r>
        <w:rPr>
          <w:spacing w:val="-4"/>
        </w:rPr>
        <w:t> </w:t>
      </w:r>
      <w:r>
        <w:rPr/>
        <w:t>degliobiettivi</w:t>
      </w:r>
      <w:r>
        <w:rPr>
          <w:spacing w:val="-3"/>
        </w:rPr>
        <w:t> </w:t>
      </w:r>
      <w:r>
        <w:rPr/>
        <w:t>finanziari stabiliti nel PNRR;</w:t>
      </w:r>
    </w:p>
    <w:p>
      <w:pPr>
        <w:pStyle w:val="BodyText"/>
        <w:spacing w:before="3"/>
        <w:ind w:right="119"/>
      </w:pPr>
      <w:r>
        <w:rPr/>
        <w:t>VISTA la Strategia per i diritti delle persone con disabilità 2021-2030 della Commissione europea; VISTO</w:t>
      </w:r>
      <w:r>
        <w:rPr>
          <w:spacing w:val="-3"/>
        </w:rPr>
        <w:t> </w:t>
      </w:r>
      <w:r>
        <w:rPr/>
        <w:t>il</w:t>
      </w:r>
      <w:r>
        <w:rPr>
          <w:spacing w:val="-3"/>
        </w:rPr>
        <w:t> </w:t>
      </w:r>
      <w:r>
        <w:rPr/>
        <w:t>decreto-legge</w:t>
      </w:r>
      <w:r>
        <w:rPr>
          <w:spacing w:val="-3"/>
        </w:rPr>
        <w:t> </w:t>
      </w:r>
      <w:r>
        <w:rPr/>
        <w:t>30.4.2022,</w:t>
      </w:r>
      <w:r>
        <w:rPr>
          <w:spacing w:val="-3"/>
        </w:rPr>
        <w:t> </w:t>
      </w:r>
      <w:r>
        <w:rPr/>
        <w:t>n.</w:t>
      </w:r>
      <w:r>
        <w:rPr>
          <w:spacing w:val="-3"/>
        </w:rPr>
        <w:t> </w:t>
      </w:r>
      <w:r>
        <w:rPr/>
        <w:t>36,</w:t>
      </w:r>
      <w:r>
        <w:rPr>
          <w:spacing w:val="-3"/>
        </w:rPr>
        <w:t> </w:t>
      </w:r>
      <w:r>
        <w:rPr/>
        <w:t>recante</w:t>
      </w:r>
      <w:r>
        <w:rPr>
          <w:spacing w:val="-3"/>
        </w:rPr>
        <w:t> </w:t>
      </w:r>
      <w:r>
        <w:rPr/>
        <w:t>“Ulteriori</w:t>
      </w:r>
      <w:r>
        <w:rPr>
          <w:spacing w:val="-3"/>
        </w:rPr>
        <w:t> </w:t>
      </w:r>
      <w:r>
        <w:rPr/>
        <w:t>misure</w:t>
      </w:r>
      <w:r>
        <w:rPr>
          <w:spacing w:val="-3"/>
        </w:rPr>
        <w:t> </w:t>
      </w:r>
      <w:r>
        <w:rPr/>
        <w:t>urgenti</w:t>
      </w:r>
      <w:r>
        <w:rPr>
          <w:spacing w:val="-3"/>
        </w:rPr>
        <w:t> </w:t>
      </w:r>
      <w:r>
        <w:rPr/>
        <w:t>per</w:t>
      </w:r>
      <w:r>
        <w:rPr>
          <w:spacing w:val="-3"/>
        </w:rPr>
        <w:t> </w:t>
      </w:r>
      <w:r>
        <w:rPr/>
        <w:t>l'attuazione</w:t>
      </w:r>
      <w:r>
        <w:rPr>
          <w:spacing w:val="-3"/>
        </w:rPr>
        <w:t> </w:t>
      </w:r>
      <w:r>
        <w:rPr/>
        <w:t>del</w:t>
      </w:r>
      <w:r>
        <w:rPr>
          <w:spacing w:val="-3"/>
        </w:rPr>
        <w:t> </w:t>
      </w:r>
      <w:r>
        <w:rPr/>
        <w:t>Piano nazionale di ripresa e resilienza” convertito, con modificazioni, dalla L. 29.6.2022, n. 79 e, in particolare, gli artt. 44, 45 e 46;</w:t>
      </w:r>
    </w:p>
    <w:p>
      <w:pPr>
        <w:pStyle w:val="BodyText"/>
        <w:ind w:right="119"/>
      </w:pPr>
      <w:r>
        <w:rPr/>
        <w:t>VISTO il decreto del Presidente della Repubblica 20 marzo 2009, n. 81, di adozione di “Norme per la riorganizzazione della rete scolastica e il razionale ed efficace utilizzo delle risorse umane della scuola,</w:t>
      </w:r>
      <w:r>
        <w:rPr>
          <w:spacing w:val="-2"/>
        </w:rPr>
        <w:t> </w:t>
      </w:r>
      <w:r>
        <w:rPr/>
        <w:t>ai</w:t>
      </w:r>
      <w:r>
        <w:rPr>
          <w:spacing w:val="-2"/>
        </w:rPr>
        <w:t> </w:t>
      </w:r>
      <w:r>
        <w:rPr/>
        <w:t>sensi</w:t>
      </w:r>
      <w:r>
        <w:rPr>
          <w:spacing w:val="-3"/>
        </w:rPr>
        <w:t> </w:t>
      </w:r>
      <w:r>
        <w:rPr/>
        <w:t>dell’articolo</w:t>
      </w:r>
      <w:r>
        <w:rPr>
          <w:spacing w:val="-2"/>
        </w:rPr>
        <w:t> </w:t>
      </w:r>
      <w:r>
        <w:rPr/>
        <w:t>64,</w:t>
      </w:r>
      <w:r>
        <w:rPr>
          <w:spacing w:val="-2"/>
        </w:rPr>
        <w:t> </w:t>
      </w:r>
      <w:r>
        <w:rPr/>
        <w:t>comma</w:t>
      </w:r>
      <w:r>
        <w:rPr>
          <w:spacing w:val="-3"/>
        </w:rPr>
        <w:t> </w:t>
      </w:r>
      <w:r>
        <w:rPr/>
        <w:t>4,</w:t>
      </w:r>
      <w:r>
        <w:rPr>
          <w:spacing w:val="-2"/>
        </w:rPr>
        <w:t> </w:t>
      </w:r>
      <w:r>
        <w:rPr/>
        <w:t>del</w:t>
      </w:r>
      <w:r>
        <w:rPr>
          <w:spacing w:val="-2"/>
        </w:rPr>
        <w:t> </w:t>
      </w:r>
      <w:r>
        <w:rPr/>
        <w:t>decreto-legge</w:t>
      </w:r>
      <w:r>
        <w:rPr>
          <w:spacing w:val="-3"/>
        </w:rPr>
        <w:t> </w:t>
      </w:r>
      <w:r>
        <w:rPr/>
        <w:t>25</w:t>
      </w:r>
      <w:r>
        <w:rPr>
          <w:spacing w:val="-2"/>
        </w:rPr>
        <w:t> </w:t>
      </w:r>
      <w:r>
        <w:rPr/>
        <w:t>giugno</w:t>
      </w:r>
      <w:r>
        <w:rPr>
          <w:spacing w:val="-2"/>
        </w:rPr>
        <w:t> </w:t>
      </w:r>
      <w:r>
        <w:rPr/>
        <w:t>2008,</w:t>
      </w:r>
      <w:r>
        <w:rPr>
          <w:spacing w:val="-2"/>
        </w:rPr>
        <w:t> </w:t>
      </w:r>
      <w:r>
        <w:rPr/>
        <w:t>n.</w:t>
      </w:r>
      <w:r>
        <w:rPr>
          <w:spacing w:val="-2"/>
        </w:rPr>
        <w:t> </w:t>
      </w:r>
      <w:r>
        <w:rPr/>
        <w:t>112,</w:t>
      </w:r>
      <w:r>
        <w:rPr>
          <w:spacing w:val="-2"/>
        </w:rPr>
        <w:t> </w:t>
      </w:r>
      <w:r>
        <w:rPr/>
        <w:t>convertito,</w:t>
      </w:r>
      <w:r>
        <w:rPr>
          <w:spacing w:val="-2"/>
        </w:rPr>
        <w:t> </w:t>
      </w:r>
      <w:r>
        <w:rPr/>
        <w:t>con</w:t>
      </w:r>
    </w:p>
    <w:p>
      <w:pPr>
        <w:pStyle w:val="BodyText"/>
        <w:spacing w:line="274" w:lineRule="exact"/>
      </w:pPr>
      <w:r>
        <w:rPr/>
        <mc:AlternateContent>
          <mc:Choice Requires="wps">
            <w:drawing>
              <wp:anchor distT="0" distB="0" distL="0" distR="0" allowOverlap="1" layoutInCell="1" locked="0" behindDoc="0" simplePos="0" relativeHeight="15729152">
                <wp:simplePos x="0" y="0"/>
                <wp:positionH relativeFrom="page">
                  <wp:posOffset>1830500</wp:posOffset>
                </wp:positionH>
                <wp:positionV relativeFrom="paragraph">
                  <wp:posOffset>1755456</wp:posOffset>
                </wp:positionV>
                <wp:extent cx="3868420" cy="508000"/>
                <wp:effectExtent l="0" t="0" r="0" b="0"/>
                <wp:wrapNone/>
                <wp:docPr id="3" name="Textbox 3"/>
                <wp:cNvGraphicFramePr>
                  <a:graphicFrameLocks/>
                </wp:cNvGraphicFramePr>
                <a:graphic>
                  <a:graphicData uri="http://schemas.microsoft.com/office/word/2010/wordprocessingShape">
                    <wps:wsp>
                      <wps:cNvPr id="3" name="Textbox 3"/>
                      <wps:cNvSpPr txBox="1"/>
                      <wps:spPr>
                        <a:xfrm rot="2700000">
                          <a:off x="0" y="0"/>
                          <a:ext cx="3868420" cy="508000"/>
                        </a:xfrm>
                        <a:prstGeom prst="rect">
                          <a:avLst/>
                        </a:prstGeom>
                      </wps:spPr>
                      <wps:txbx>
                        <w:txbxContent>
                          <w:p>
                            <w:pPr>
                              <w:spacing w:line="800" w:lineRule="exact" w:before="0"/>
                              <w:ind w:left="0" w:right="0" w:firstLine="0"/>
                              <w:jc w:val="left"/>
                              <w:rPr>
                                <w:rFonts w:ascii="Arial MT"/>
                                <w:sz w:val="80"/>
                                <w14:textOutline>
                                  <w14:solidFill>
                                    <w14:srgbClr w14:val="000000">
                                      <w14:alpha w14:val="90196"/>
                                    </w14:srgbClr>
                                  </w14:solidFill>
                                </w14:textOutline>
                                <w14:textFill>
                                  <w14:solidFill>
                                    <w14:srgbClr w14:val="000000">
                                      <w14:alpha w14:val="90196"/>
                                    </w14:srgbClr>
                                  </w14:solidFill>
                                </w14:textFill>
                              </w:rPr>
                            </w:pPr>
                            <w:r>
                              <w:rPr>
                                <w:rFonts w:ascii="Arial MT"/>
                                <w:color w:val="0E0E0E"/>
                                <w:sz w:val="80"/>
                                <w14:textOutline>
                                  <w14:solidFill>
                                    <w14:srgbClr w14:val="0E0E0E">
                                      <w14:alpha w14:val="90196"/>
                                    </w14:srgbClr>
                                  </w14:solidFill>
                                </w14:textOutline>
                                <w14:textFill>
                                  <w14:solidFill>
                                    <w14:srgbClr w14:val="0E0E0E">
                                      <w14:alpha w14:val="90196"/>
                                    </w14:srgbClr>
                                  </w14:solidFill>
                                </w14:textFill>
                              </w:rPr>
                              <w:t>Orizzonte </w:t>
                            </w:r>
                            <w:r>
                              <w:rPr>
                                <w:rFonts w:ascii="Arial MT"/>
                                <w:color w:val="0E0E0E"/>
                                <w:spacing w:val="-2"/>
                                <w:sz w:val="80"/>
                                <w14:textOutline>
                                  <w14:solidFill>
                                    <w14:srgbClr w14:val="0E0E0E">
                                      <w14:alpha w14:val="90196"/>
                                    </w14:srgbClr>
                                  </w14:solidFill>
                                </w14:textOutline>
                                <w14:textFill>
                                  <w14:solidFill>
                                    <w14:srgbClr w14:val="0E0E0E">
                                      <w14:alpha w14:val="90196"/>
                                    </w14:srgbClr>
                                  </w14:solidFill>
                                </w14:textFill>
                              </w:rPr>
                              <w:t>Scuola</w:t>
                            </w:r>
                          </w:p>
                        </w:txbxContent>
                      </wps:txbx>
                      <wps:bodyPr wrap="square" lIns="0" tIns="0" rIns="0" bIns="0" rtlCol="0">
                        <a:noAutofit/>
                      </wps:bodyPr>
                    </wps:wsp>
                  </a:graphicData>
                </a:graphic>
              </wp:anchor>
            </w:drawing>
          </mc:Choice>
          <mc:Fallback>
            <w:pict>
              <v:shape style="position:absolute;margin-left:144.133899pt;margin-top:138.224888pt;width:304.6pt;height:40pt;mso-position-horizontal-relative:page;mso-position-vertical-relative:paragraph;z-index:15729152;rotation:45" type="#_x0000_t136" fillcolor="#0e0e0e" stroked="f">
                <o:extrusion v:ext="view" autorotationcenter="t"/>
                <v:textpath style="font-family:&quot;Arial MT&quot;;font-size:40pt;v-text-kern:t;mso-text-shadow:auto" string="Orizzonte Scuola"/>
                <v:fill opacity="6425f"/>
                <w10:wrap type="none"/>
              </v:shape>
            </w:pict>
          </mc:Fallback>
        </mc:AlternateContent>
      </w:r>
      <w:r>
        <w:rPr/>
        <w:t>modificazioni,</w:t>
      </w:r>
      <w:r>
        <w:rPr>
          <w:spacing w:val="-2"/>
        </w:rPr>
        <w:t> </w:t>
      </w:r>
      <w:r>
        <w:rPr/>
        <w:t>dalla</w:t>
      </w:r>
      <w:r>
        <w:rPr>
          <w:spacing w:val="-2"/>
        </w:rPr>
        <w:t> </w:t>
      </w:r>
      <w:r>
        <w:rPr/>
        <w:t>legge</w:t>
      </w:r>
      <w:r>
        <w:rPr>
          <w:spacing w:val="-2"/>
        </w:rPr>
        <w:t> </w:t>
      </w:r>
      <w:r>
        <w:rPr/>
        <w:t>6</w:t>
      </w:r>
      <w:r>
        <w:rPr>
          <w:spacing w:val="-1"/>
        </w:rPr>
        <w:t> </w:t>
      </w:r>
      <w:r>
        <w:rPr/>
        <w:t>agosto</w:t>
      </w:r>
      <w:r>
        <w:rPr>
          <w:spacing w:val="-1"/>
        </w:rPr>
        <w:t> </w:t>
      </w:r>
      <w:r>
        <w:rPr/>
        <w:t>2008,</w:t>
      </w:r>
      <w:r>
        <w:rPr>
          <w:spacing w:val="-1"/>
        </w:rPr>
        <w:t> </w:t>
      </w:r>
      <w:r>
        <w:rPr/>
        <w:t>n.</w:t>
      </w:r>
      <w:r>
        <w:rPr>
          <w:spacing w:val="-1"/>
        </w:rPr>
        <w:t> </w:t>
      </w:r>
      <w:r>
        <w:rPr>
          <w:spacing w:val="-2"/>
        </w:rPr>
        <w:t>133”;</w:t>
      </w:r>
    </w:p>
    <w:p>
      <w:pPr>
        <w:pStyle w:val="BodyText"/>
        <w:spacing w:before="3"/>
        <w:ind w:right="119"/>
      </w:pPr>
      <w:r>
        <w:rPr/>
        <w:t>VISTO</w:t>
      </w:r>
      <w:r>
        <w:rPr>
          <w:spacing w:val="-2"/>
        </w:rPr>
        <w:t> </w:t>
      </w:r>
      <w:r>
        <w:rPr/>
        <w:t>il</w:t>
      </w:r>
      <w:r>
        <w:rPr>
          <w:spacing w:val="-2"/>
        </w:rPr>
        <w:t> </w:t>
      </w:r>
      <w:r>
        <w:rPr/>
        <w:t>decreto</w:t>
      </w:r>
      <w:r>
        <w:rPr>
          <w:spacing w:val="-2"/>
        </w:rPr>
        <w:t> </w:t>
      </w:r>
      <w:r>
        <w:rPr/>
        <w:t>del</w:t>
      </w:r>
      <w:r>
        <w:rPr>
          <w:spacing w:val="-2"/>
        </w:rPr>
        <w:t> </w:t>
      </w:r>
      <w:r>
        <w:rPr/>
        <w:t>Presidente</w:t>
      </w:r>
      <w:r>
        <w:rPr>
          <w:spacing w:val="-3"/>
        </w:rPr>
        <w:t> </w:t>
      </w:r>
      <w:r>
        <w:rPr/>
        <w:t>della</w:t>
      </w:r>
      <w:r>
        <w:rPr>
          <w:spacing w:val="-3"/>
        </w:rPr>
        <w:t> </w:t>
      </w:r>
      <w:r>
        <w:rPr/>
        <w:t>Repubblica</w:t>
      </w:r>
      <w:r>
        <w:rPr>
          <w:spacing w:val="-3"/>
        </w:rPr>
        <w:t> </w:t>
      </w:r>
      <w:r>
        <w:rPr/>
        <w:t>20</w:t>
      </w:r>
      <w:r>
        <w:rPr>
          <w:spacing w:val="-2"/>
        </w:rPr>
        <w:t> </w:t>
      </w:r>
      <w:r>
        <w:rPr/>
        <w:t>marzo</w:t>
      </w:r>
      <w:r>
        <w:rPr>
          <w:spacing w:val="-2"/>
        </w:rPr>
        <w:t> </w:t>
      </w:r>
      <w:r>
        <w:rPr/>
        <w:t>2009,</w:t>
      </w:r>
      <w:r>
        <w:rPr>
          <w:spacing w:val="-2"/>
        </w:rPr>
        <w:t> </w:t>
      </w:r>
      <w:r>
        <w:rPr/>
        <w:t>n.</w:t>
      </w:r>
      <w:r>
        <w:rPr>
          <w:spacing w:val="-2"/>
        </w:rPr>
        <w:t> </w:t>
      </w:r>
      <w:r>
        <w:rPr/>
        <w:t>89,avente</w:t>
      </w:r>
      <w:r>
        <w:rPr>
          <w:spacing w:val="-3"/>
        </w:rPr>
        <w:t> </w:t>
      </w:r>
      <w:r>
        <w:rPr/>
        <w:t>a</w:t>
      </w:r>
      <w:r>
        <w:rPr>
          <w:spacing w:val="-3"/>
        </w:rPr>
        <w:t> </w:t>
      </w:r>
      <w:r>
        <w:rPr/>
        <w:t>oggetto</w:t>
      </w:r>
      <w:r>
        <w:rPr>
          <w:spacing w:val="-2"/>
        </w:rPr>
        <w:t> </w:t>
      </w:r>
      <w:r>
        <w:rPr/>
        <w:t>“Revisione dell’assetto ordinamentale, organizzativo e didattico della scuola dell'infanzia e del primo ciclo di istruzione ai sensi dell’articolo 64, comma 4, del decreto-legge 25 giugno 2008, n. 112,</w:t>
      </w:r>
    </w:p>
    <w:p>
      <w:pPr>
        <w:pStyle w:val="BodyText"/>
        <w:spacing w:line="242" w:lineRule="auto"/>
        <w:ind w:right="174"/>
      </w:pPr>
      <w:r>
        <w:rPr/>
        <w:t>convertito,</w:t>
      </w:r>
      <w:r>
        <w:rPr>
          <w:spacing w:val="-3"/>
        </w:rPr>
        <w:t> </w:t>
      </w:r>
      <w:r>
        <w:rPr/>
        <w:t>con</w:t>
      </w:r>
      <w:r>
        <w:rPr>
          <w:spacing w:val="-3"/>
        </w:rPr>
        <w:t> </w:t>
      </w:r>
      <w:r>
        <w:rPr/>
        <w:t>modificazioni,</w:t>
      </w:r>
      <w:r>
        <w:rPr>
          <w:spacing w:val="-3"/>
        </w:rPr>
        <w:t> </w:t>
      </w:r>
      <w:r>
        <w:rPr/>
        <w:t>dalla</w:t>
      </w:r>
      <w:r>
        <w:rPr>
          <w:spacing w:val="-4"/>
        </w:rPr>
        <w:t> </w:t>
      </w:r>
      <w:r>
        <w:rPr/>
        <w:t>legge</w:t>
      </w:r>
      <w:r>
        <w:rPr>
          <w:spacing w:val="-4"/>
        </w:rPr>
        <w:t> </w:t>
      </w:r>
      <w:r>
        <w:rPr/>
        <w:t>6</w:t>
      </w:r>
      <w:r>
        <w:rPr>
          <w:spacing w:val="-3"/>
        </w:rPr>
        <w:t> </w:t>
      </w:r>
      <w:r>
        <w:rPr/>
        <w:t>agosto</w:t>
      </w:r>
      <w:r>
        <w:rPr>
          <w:spacing w:val="-3"/>
        </w:rPr>
        <w:t> </w:t>
      </w:r>
      <w:r>
        <w:rPr/>
        <w:t>2008,</w:t>
      </w:r>
      <w:r>
        <w:rPr>
          <w:spacing w:val="-3"/>
        </w:rPr>
        <w:t> </w:t>
      </w:r>
      <w:r>
        <w:rPr/>
        <w:t>n.</w:t>
      </w:r>
      <w:r>
        <w:rPr>
          <w:spacing w:val="-3"/>
        </w:rPr>
        <w:t> </w:t>
      </w:r>
      <w:r>
        <w:rPr/>
        <w:t>133”,</w:t>
      </w:r>
      <w:r>
        <w:rPr>
          <w:spacing w:val="-3"/>
        </w:rPr>
        <w:t> </w:t>
      </w:r>
      <w:r>
        <w:rPr/>
        <w:t>e,</w:t>
      </w:r>
      <w:r>
        <w:rPr>
          <w:spacing w:val="-3"/>
        </w:rPr>
        <w:t> </w:t>
      </w:r>
      <w:r>
        <w:rPr/>
        <w:t>in</w:t>
      </w:r>
      <w:r>
        <w:rPr>
          <w:spacing w:val="-3"/>
        </w:rPr>
        <w:t> </w:t>
      </w:r>
      <w:r>
        <w:rPr/>
        <w:t>particolare,</w:t>
      </w:r>
      <w:r>
        <w:rPr>
          <w:spacing w:val="-3"/>
        </w:rPr>
        <w:t> </w:t>
      </w:r>
      <w:r>
        <w:rPr/>
        <w:t>l’articolo</w:t>
      </w:r>
      <w:r>
        <w:rPr>
          <w:spacing w:val="-3"/>
        </w:rPr>
        <w:t> </w:t>
      </w:r>
      <w:r>
        <w:rPr/>
        <w:t>5, recante “Scuola secondaria di I grado”;</w:t>
      </w:r>
    </w:p>
    <w:p>
      <w:pPr>
        <w:pStyle w:val="BodyText"/>
        <w:ind w:right="174"/>
      </w:pPr>
      <w:r>
        <w:rPr/>
        <w:t>VISTO</w:t>
      </w:r>
      <w:r>
        <w:rPr>
          <w:spacing w:val="-2"/>
        </w:rPr>
        <w:t> </w:t>
      </w:r>
      <w:r>
        <w:rPr/>
        <w:t>il</w:t>
      </w:r>
      <w:r>
        <w:rPr>
          <w:spacing w:val="-2"/>
        </w:rPr>
        <w:t> </w:t>
      </w:r>
      <w:r>
        <w:rPr/>
        <w:t>decreto</w:t>
      </w:r>
      <w:r>
        <w:rPr>
          <w:spacing w:val="-2"/>
        </w:rPr>
        <w:t> </w:t>
      </w:r>
      <w:r>
        <w:rPr/>
        <w:t>del</w:t>
      </w:r>
      <w:r>
        <w:rPr>
          <w:spacing w:val="-2"/>
        </w:rPr>
        <w:t> </w:t>
      </w:r>
      <w:r>
        <w:rPr/>
        <w:t>Presidente</w:t>
      </w:r>
      <w:r>
        <w:rPr>
          <w:spacing w:val="-3"/>
        </w:rPr>
        <w:t> </w:t>
      </w:r>
      <w:r>
        <w:rPr/>
        <w:t>della</w:t>
      </w:r>
      <w:r>
        <w:rPr>
          <w:spacing w:val="-3"/>
        </w:rPr>
        <w:t> </w:t>
      </w:r>
      <w:r>
        <w:rPr/>
        <w:t>Repubblica</w:t>
      </w:r>
      <w:r>
        <w:rPr>
          <w:spacing w:val="-3"/>
        </w:rPr>
        <w:t> </w:t>
      </w:r>
      <w:r>
        <w:rPr/>
        <w:t>15</w:t>
      </w:r>
      <w:r>
        <w:rPr>
          <w:spacing w:val="-2"/>
        </w:rPr>
        <w:t> </w:t>
      </w:r>
      <w:r>
        <w:rPr/>
        <w:t>marzo</w:t>
      </w:r>
      <w:r>
        <w:rPr>
          <w:spacing w:val="-2"/>
        </w:rPr>
        <w:t> </w:t>
      </w:r>
      <w:r>
        <w:rPr/>
        <w:t>2010,</w:t>
      </w:r>
      <w:r>
        <w:rPr>
          <w:spacing w:val="-2"/>
        </w:rPr>
        <w:t> </w:t>
      </w:r>
      <w:r>
        <w:rPr/>
        <w:t>n.</w:t>
      </w:r>
      <w:r>
        <w:rPr>
          <w:spacing w:val="-2"/>
        </w:rPr>
        <w:t> </w:t>
      </w:r>
      <w:r>
        <w:rPr/>
        <w:t>87,</w:t>
      </w:r>
      <w:r>
        <w:rPr>
          <w:spacing w:val="-2"/>
        </w:rPr>
        <w:t> </w:t>
      </w:r>
      <w:r>
        <w:rPr/>
        <w:t>di</w:t>
      </w:r>
      <w:r>
        <w:rPr>
          <w:spacing w:val="-2"/>
        </w:rPr>
        <w:t> </w:t>
      </w:r>
      <w:r>
        <w:rPr/>
        <w:t>adozione</w:t>
      </w:r>
      <w:r>
        <w:rPr>
          <w:spacing w:val="-3"/>
        </w:rPr>
        <w:t> </w:t>
      </w:r>
      <w:r>
        <w:rPr/>
        <w:t>del “Regolamento recante norme per il riordino degli istituti</w:t>
      </w:r>
      <w:r>
        <w:rPr>
          <w:spacing w:val="40"/>
        </w:rPr>
        <w:t> </w:t>
      </w:r>
      <w:r>
        <w:rPr/>
        <w:t>2008, n. 112, convertito, con modificazioni, dalla legge 6.8.2008, n. 133”</w:t>
      </w:r>
    </w:p>
    <w:p>
      <w:pPr>
        <w:pStyle w:val="BodyText"/>
        <w:ind w:right="174"/>
      </w:pPr>
      <w:r>
        <w:rPr/>
        <w:t>VISTO il decreto del Presidente della Repubblica 15 marzo 2010, n. 88, avente a oggetto “Regolamento</w:t>
      </w:r>
      <w:r>
        <w:rPr>
          <w:spacing w:val="-2"/>
        </w:rPr>
        <w:t> </w:t>
      </w:r>
      <w:r>
        <w:rPr/>
        <w:t>recante</w:t>
      </w:r>
      <w:r>
        <w:rPr>
          <w:spacing w:val="-3"/>
        </w:rPr>
        <w:t> </w:t>
      </w:r>
      <w:r>
        <w:rPr/>
        <w:t>norme</w:t>
      </w:r>
      <w:r>
        <w:rPr>
          <w:spacing w:val="-3"/>
        </w:rPr>
        <w:t> </w:t>
      </w:r>
      <w:r>
        <w:rPr/>
        <w:t>per</w:t>
      </w:r>
      <w:r>
        <w:rPr>
          <w:spacing w:val="-2"/>
        </w:rPr>
        <w:t> </w:t>
      </w:r>
      <w:r>
        <w:rPr/>
        <w:t>il</w:t>
      </w:r>
      <w:r>
        <w:rPr>
          <w:spacing w:val="-2"/>
        </w:rPr>
        <w:t> </w:t>
      </w:r>
      <w:r>
        <w:rPr/>
        <w:t>riordino</w:t>
      </w:r>
      <w:r>
        <w:rPr>
          <w:spacing w:val="-2"/>
        </w:rPr>
        <w:t> </w:t>
      </w:r>
      <w:r>
        <w:rPr/>
        <w:t>degli</w:t>
      </w:r>
      <w:r>
        <w:rPr>
          <w:spacing w:val="-2"/>
        </w:rPr>
        <w:t> </w:t>
      </w:r>
      <w:r>
        <w:rPr/>
        <w:t>istituti</w:t>
      </w:r>
      <w:r>
        <w:rPr>
          <w:spacing w:val="-2"/>
        </w:rPr>
        <w:t> </w:t>
      </w:r>
      <w:r>
        <w:rPr/>
        <w:t>tecnici</w:t>
      </w:r>
      <w:r>
        <w:rPr>
          <w:spacing w:val="-2"/>
        </w:rPr>
        <w:t> </w:t>
      </w:r>
      <w:r>
        <w:rPr/>
        <w:t>a</w:t>
      </w:r>
      <w:r>
        <w:rPr>
          <w:spacing w:val="-3"/>
        </w:rPr>
        <w:t> </w:t>
      </w:r>
      <w:r>
        <w:rPr/>
        <w:t>norma</w:t>
      </w:r>
      <w:r>
        <w:rPr>
          <w:spacing w:val="-3"/>
        </w:rPr>
        <w:t> </w:t>
      </w:r>
      <w:r>
        <w:rPr/>
        <w:t>dell’articolo</w:t>
      </w:r>
      <w:r>
        <w:rPr>
          <w:spacing w:val="-2"/>
        </w:rPr>
        <w:t> </w:t>
      </w:r>
      <w:r>
        <w:rPr/>
        <w:t>64,</w:t>
      </w:r>
      <w:r>
        <w:rPr>
          <w:spacing w:val="-2"/>
        </w:rPr>
        <w:t> </w:t>
      </w:r>
      <w:r>
        <w:rPr/>
        <w:t>comma</w:t>
      </w:r>
      <w:r>
        <w:rPr>
          <w:spacing w:val="-3"/>
        </w:rPr>
        <w:t> </w:t>
      </w:r>
      <w:r>
        <w:rPr/>
        <w:t>4, del</w:t>
      </w:r>
      <w:r>
        <w:rPr>
          <w:spacing w:val="-2"/>
        </w:rPr>
        <w:t> </w:t>
      </w:r>
      <w:r>
        <w:rPr/>
        <w:t>decreto-legge</w:t>
      </w:r>
      <w:r>
        <w:rPr>
          <w:spacing w:val="-2"/>
        </w:rPr>
        <w:t> </w:t>
      </w:r>
      <w:r>
        <w:rPr/>
        <w:t>25</w:t>
      </w:r>
      <w:r>
        <w:rPr>
          <w:spacing w:val="-1"/>
        </w:rPr>
        <w:t> </w:t>
      </w:r>
      <w:r>
        <w:rPr/>
        <w:t>giugno</w:t>
      </w:r>
      <w:r>
        <w:rPr>
          <w:spacing w:val="-1"/>
        </w:rPr>
        <w:t> </w:t>
      </w:r>
      <w:r>
        <w:rPr/>
        <w:t>2008,</w:t>
      </w:r>
      <w:r>
        <w:rPr>
          <w:spacing w:val="-2"/>
        </w:rPr>
        <w:t> </w:t>
      </w:r>
      <w:r>
        <w:rPr/>
        <w:t>n.</w:t>
      </w:r>
      <w:r>
        <w:rPr>
          <w:spacing w:val="-1"/>
        </w:rPr>
        <w:t> </w:t>
      </w:r>
      <w:r>
        <w:rPr/>
        <w:t>112,</w:t>
      </w:r>
      <w:r>
        <w:rPr>
          <w:spacing w:val="-1"/>
        </w:rPr>
        <w:t> </w:t>
      </w:r>
      <w:r>
        <w:rPr/>
        <w:t>convertito,</w:t>
      </w:r>
      <w:r>
        <w:rPr>
          <w:spacing w:val="-1"/>
        </w:rPr>
        <w:t> </w:t>
      </w:r>
      <w:r>
        <w:rPr/>
        <w:t>con</w:t>
      </w:r>
      <w:r>
        <w:rPr>
          <w:spacing w:val="-1"/>
        </w:rPr>
        <w:t> </w:t>
      </w:r>
      <w:r>
        <w:rPr/>
        <w:t>modificazioni,</w:t>
      </w:r>
      <w:r>
        <w:rPr>
          <w:spacing w:val="-2"/>
        </w:rPr>
        <w:t> </w:t>
      </w:r>
      <w:r>
        <w:rPr/>
        <w:t>dalla</w:t>
      </w:r>
      <w:r>
        <w:rPr>
          <w:spacing w:val="-2"/>
        </w:rPr>
        <w:t> </w:t>
      </w:r>
      <w:r>
        <w:rPr/>
        <w:t>legge</w:t>
      </w:r>
      <w:r>
        <w:rPr>
          <w:spacing w:val="-2"/>
        </w:rPr>
        <w:t> </w:t>
      </w:r>
      <w:r>
        <w:rPr/>
        <w:t>6</w:t>
      </w:r>
      <w:r>
        <w:rPr>
          <w:spacing w:val="-1"/>
        </w:rPr>
        <w:t> </w:t>
      </w:r>
      <w:r>
        <w:rPr/>
        <w:t>agosto</w:t>
      </w:r>
      <w:r>
        <w:rPr>
          <w:spacing w:val="-1"/>
        </w:rPr>
        <w:t> </w:t>
      </w:r>
      <w:r>
        <w:rPr>
          <w:spacing w:val="-2"/>
        </w:rPr>
        <w:t>2008,</w:t>
      </w:r>
    </w:p>
    <w:p>
      <w:pPr>
        <w:pStyle w:val="BodyText"/>
        <w:spacing w:line="274" w:lineRule="exact"/>
      </w:pPr>
      <w:r>
        <w:rPr/>
        <w:t>n. </w:t>
      </w:r>
      <w:r>
        <w:rPr>
          <w:spacing w:val="-2"/>
        </w:rPr>
        <w:t>133”;</w:t>
      </w:r>
    </w:p>
    <w:p>
      <w:pPr>
        <w:pStyle w:val="BodyText"/>
        <w:ind w:right="48"/>
      </w:pPr>
      <w:r>
        <w:rPr/>
        <w:t>VISTO il decreto del Presidente della Repubblica 15 marzo 2010, n. 89, di adozione del “Regolamento</w:t>
      </w:r>
      <w:r>
        <w:rPr>
          <w:spacing w:val="-3"/>
        </w:rPr>
        <w:t> </w:t>
      </w:r>
      <w:r>
        <w:rPr/>
        <w:t>recante</w:t>
      </w:r>
      <w:r>
        <w:rPr>
          <w:spacing w:val="-4"/>
        </w:rPr>
        <w:t> </w:t>
      </w:r>
      <w:r>
        <w:rPr/>
        <w:t>revisione</w:t>
      </w:r>
      <w:r>
        <w:rPr>
          <w:spacing w:val="-4"/>
        </w:rPr>
        <w:t> </w:t>
      </w:r>
      <w:r>
        <w:rPr/>
        <w:t>dell’assetto</w:t>
      </w:r>
      <w:r>
        <w:rPr>
          <w:spacing w:val="-3"/>
        </w:rPr>
        <w:t> </w:t>
      </w:r>
      <w:r>
        <w:rPr/>
        <w:t>ordinamentale,</w:t>
      </w:r>
      <w:r>
        <w:rPr>
          <w:spacing w:val="-3"/>
        </w:rPr>
        <w:t> </w:t>
      </w:r>
      <w:r>
        <w:rPr/>
        <w:t>organizzativo</w:t>
      </w:r>
      <w:r>
        <w:rPr>
          <w:spacing w:val="-3"/>
        </w:rPr>
        <w:t> </w:t>
      </w:r>
      <w:r>
        <w:rPr/>
        <w:t>e</w:t>
      </w:r>
      <w:r>
        <w:rPr>
          <w:spacing w:val="-4"/>
        </w:rPr>
        <w:t> </w:t>
      </w:r>
      <w:r>
        <w:rPr/>
        <w:t>didattico</w:t>
      </w:r>
      <w:r>
        <w:rPr>
          <w:spacing w:val="-3"/>
        </w:rPr>
        <w:t> </w:t>
      </w:r>
      <w:r>
        <w:rPr/>
        <w:t>dei</w:t>
      </w:r>
      <w:r>
        <w:rPr>
          <w:spacing w:val="-3"/>
        </w:rPr>
        <w:t> </w:t>
      </w:r>
      <w:r>
        <w:rPr/>
        <w:t>licei</w:t>
      </w:r>
      <w:r>
        <w:rPr>
          <w:spacing w:val="-3"/>
        </w:rPr>
        <w:t> </w:t>
      </w:r>
      <w:r>
        <w:rPr/>
        <w:t>a norma dell’articolo 64, comma 4, del decreto-legge 25 giugno 2008, n. 112, convertito, con</w:t>
      </w:r>
    </w:p>
    <w:p>
      <w:pPr>
        <w:pStyle w:val="BodyText"/>
        <w:spacing w:line="274" w:lineRule="exact"/>
      </w:pPr>
      <w:r>
        <w:rPr/>
        <w:t>modificazioni,</w:t>
      </w:r>
      <w:r>
        <w:rPr>
          <w:spacing w:val="-2"/>
        </w:rPr>
        <w:t> </w:t>
      </w:r>
      <w:r>
        <w:rPr/>
        <w:t>dalla</w:t>
      </w:r>
      <w:r>
        <w:rPr>
          <w:spacing w:val="-2"/>
        </w:rPr>
        <w:t> </w:t>
      </w:r>
      <w:r>
        <w:rPr/>
        <w:t>legge</w:t>
      </w:r>
      <w:r>
        <w:rPr>
          <w:spacing w:val="-2"/>
        </w:rPr>
        <w:t> </w:t>
      </w:r>
      <w:r>
        <w:rPr/>
        <w:t>6</w:t>
      </w:r>
      <w:r>
        <w:rPr>
          <w:spacing w:val="-1"/>
        </w:rPr>
        <w:t> </w:t>
      </w:r>
      <w:r>
        <w:rPr/>
        <w:t>agosto</w:t>
      </w:r>
      <w:r>
        <w:rPr>
          <w:spacing w:val="-1"/>
        </w:rPr>
        <w:t> </w:t>
      </w:r>
      <w:r>
        <w:rPr/>
        <w:t>2008,</w:t>
      </w:r>
      <w:r>
        <w:rPr>
          <w:spacing w:val="-1"/>
        </w:rPr>
        <w:t> </w:t>
      </w:r>
      <w:r>
        <w:rPr/>
        <w:t>n.</w:t>
      </w:r>
      <w:r>
        <w:rPr>
          <w:spacing w:val="-1"/>
        </w:rPr>
        <w:t> </w:t>
      </w:r>
      <w:r>
        <w:rPr>
          <w:spacing w:val="-2"/>
        </w:rPr>
        <w:t>133”;</w:t>
      </w:r>
    </w:p>
    <w:p>
      <w:pPr>
        <w:pStyle w:val="BodyText"/>
        <w:ind w:right="119"/>
      </w:pPr>
      <w:r>
        <w:rPr/>
        <w:t>VISTO il decreto del Presidente della Repubblica 5 marzo 2013, n. 52, avente ad oggetto “Regolamento</w:t>
      </w:r>
      <w:r>
        <w:rPr>
          <w:spacing w:val="-2"/>
        </w:rPr>
        <w:t> </w:t>
      </w:r>
      <w:r>
        <w:rPr/>
        <w:t>di</w:t>
      </w:r>
      <w:r>
        <w:rPr>
          <w:spacing w:val="-2"/>
        </w:rPr>
        <w:t> </w:t>
      </w:r>
      <w:r>
        <w:rPr/>
        <w:t>organizzazione</w:t>
      </w:r>
      <w:r>
        <w:rPr>
          <w:spacing w:val="-3"/>
        </w:rPr>
        <w:t> </w:t>
      </w:r>
      <w:r>
        <w:rPr/>
        <w:t>dei</w:t>
      </w:r>
      <w:r>
        <w:rPr>
          <w:spacing w:val="-2"/>
        </w:rPr>
        <w:t> </w:t>
      </w:r>
      <w:r>
        <w:rPr/>
        <w:t>percorsi</w:t>
      </w:r>
      <w:r>
        <w:rPr>
          <w:spacing w:val="-2"/>
        </w:rPr>
        <w:t> </w:t>
      </w:r>
      <w:r>
        <w:rPr/>
        <w:t>della</w:t>
      </w:r>
      <w:r>
        <w:rPr>
          <w:spacing w:val="-3"/>
        </w:rPr>
        <w:t> </w:t>
      </w:r>
      <w:r>
        <w:rPr/>
        <w:t>sezione</w:t>
      </w:r>
      <w:r>
        <w:rPr>
          <w:spacing w:val="-3"/>
        </w:rPr>
        <w:t> </w:t>
      </w:r>
      <w:r>
        <w:rPr/>
        <w:t>a</w:t>
      </w:r>
      <w:r>
        <w:rPr>
          <w:spacing w:val="-3"/>
        </w:rPr>
        <w:t> </w:t>
      </w:r>
      <w:r>
        <w:rPr/>
        <w:t>indirizzo</w:t>
      </w:r>
      <w:r>
        <w:rPr>
          <w:spacing w:val="-2"/>
        </w:rPr>
        <w:t> </w:t>
      </w:r>
      <w:r>
        <w:rPr/>
        <w:t>sportivo</w:t>
      </w:r>
      <w:r>
        <w:rPr>
          <w:spacing w:val="-2"/>
        </w:rPr>
        <w:t> </w:t>
      </w:r>
      <w:r>
        <w:rPr/>
        <w:t>del</w:t>
      </w:r>
      <w:r>
        <w:rPr>
          <w:spacing w:val="-2"/>
        </w:rPr>
        <w:t> </w:t>
      </w:r>
      <w:r>
        <w:rPr/>
        <w:t>sistema</w:t>
      </w:r>
      <w:r>
        <w:rPr>
          <w:spacing w:val="-3"/>
        </w:rPr>
        <w:t> </w:t>
      </w:r>
      <w:r>
        <w:rPr/>
        <w:t>dei</w:t>
      </w:r>
      <w:r>
        <w:rPr>
          <w:spacing w:val="-2"/>
        </w:rPr>
        <w:t> </w:t>
      </w:r>
      <w:r>
        <w:rPr/>
        <w:t>licei, a norma dell’articolo 3, comma 2, del decreto del Presidente della Repubblica 15 marzo 2010, n.</w:t>
      </w:r>
    </w:p>
    <w:p>
      <w:pPr>
        <w:pStyle w:val="BodyText"/>
        <w:spacing w:line="274" w:lineRule="exact"/>
      </w:pPr>
      <w:r>
        <w:rPr>
          <w:spacing w:val="-4"/>
        </w:rPr>
        <w:t>89”;</w:t>
      </w:r>
    </w:p>
    <w:p>
      <w:pPr>
        <w:pStyle w:val="BodyText"/>
        <w:spacing w:before="2"/>
        <w:ind w:right="616"/>
      </w:pPr>
      <w:r>
        <w:rPr/>
        <w:t>VISTO il decreto del Presidente della Repubblica 14 febbraio 2016, n. 19, di adozione del “Regolamento recante disposizioni per la razionalizzazione e di accorpamento delle classi di concorso</w:t>
      </w:r>
      <w:r>
        <w:rPr>
          <w:spacing w:val="-2"/>
        </w:rPr>
        <w:t> </w:t>
      </w:r>
      <w:r>
        <w:rPr/>
        <w:t>a</w:t>
      </w:r>
      <w:r>
        <w:rPr>
          <w:spacing w:val="-3"/>
        </w:rPr>
        <w:t> </w:t>
      </w:r>
      <w:r>
        <w:rPr/>
        <w:t>cattedre</w:t>
      </w:r>
      <w:r>
        <w:rPr>
          <w:spacing w:val="-3"/>
        </w:rPr>
        <w:t> </w:t>
      </w:r>
      <w:r>
        <w:rPr/>
        <w:t>e</w:t>
      </w:r>
      <w:r>
        <w:rPr>
          <w:spacing w:val="-3"/>
        </w:rPr>
        <w:t> </w:t>
      </w:r>
      <w:r>
        <w:rPr/>
        <w:t>a</w:t>
      </w:r>
      <w:r>
        <w:rPr>
          <w:spacing w:val="-3"/>
        </w:rPr>
        <w:t> </w:t>
      </w:r>
      <w:r>
        <w:rPr/>
        <w:t>posti</w:t>
      </w:r>
      <w:r>
        <w:rPr>
          <w:spacing w:val="-2"/>
        </w:rPr>
        <w:t> </w:t>
      </w:r>
      <w:r>
        <w:rPr/>
        <w:t>di</w:t>
      </w:r>
      <w:r>
        <w:rPr>
          <w:spacing w:val="-2"/>
        </w:rPr>
        <w:t> </w:t>
      </w:r>
      <w:r>
        <w:rPr/>
        <w:t>insegnamento,</w:t>
      </w:r>
      <w:r>
        <w:rPr>
          <w:spacing w:val="-2"/>
        </w:rPr>
        <w:t> </w:t>
      </w:r>
      <w:r>
        <w:rPr/>
        <w:t>a</w:t>
      </w:r>
      <w:r>
        <w:rPr>
          <w:spacing w:val="-3"/>
        </w:rPr>
        <w:t> </w:t>
      </w:r>
      <w:r>
        <w:rPr/>
        <w:t>norma</w:t>
      </w:r>
      <w:r>
        <w:rPr>
          <w:spacing w:val="-3"/>
        </w:rPr>
        <w:t> </w:t>
      </w:r>
      <w:r>
        <w:rPr/>
        <w:t>dell'articolo</w:t>
      </w:r>
      <w:r>
        <w:rPr>
          <w:spacing w:val="-2"/>
        </w:rPr>
        <w:t> </w:t>
      </w:r>
      <w:r>
        <w:rPr/>
        <w:t>64,</w:t>
      </w:r>
      <w:r>
        <w:rPr>
          <w:spacing w:val="-3"/>
        </w:rPr>
        <w:t> </w:t>
      </w:r>
      <w:r>
        <w:rPr/>
        <w:t>comma</w:t>
      </w:r>
      <w:r>
        <w:rPr>
          <w:spacing w:val="-3"/>
        </w:rPr>
        <w:t> </w:t>
      </w:r>
      <w:r>
        <w:rPr/>
        <w:t>4,</w:t>
      </w:r>
      <w:r>
        <w:rPr>
          <w:spacing w:val="-2"/>
        </w:rPr>
        <w:t> </w:t>
      </w:r>
      <w:r>
        <w:rPr/>
        <w:t>lettera</w:t>
      </w:r>
      <w:r>
        <w:rPr>
          <w:spacing w:val="-3"/>
        </w:rPr>
        <w:t> </w:t>
      </w:r>
      <w:r>
        <w:rPr/>
        <w:t>a),</w:t>
      </w:r>
      <w:r>
        <w:rPr>
          <w:spacing w:val="-2"/>
        </w:rPr>
        <w:t> </w:t>
      </w:r>
      <w:r>
        <w:rPr/>
        <w:t>del decreto-legge 25 giugno</w:t>
      </w:r>
    </w:p>
    <w:p>
      <w:pPr>
        <w:pStyle w:val="BodyText"/>
        <w:spacing w:line="275" w:lineRule="exact"/>
      </w:pPr>
      <w:r>
        <w:rPr/>
        <w:t>2008,</w:t>
      </w:r>
      <w:r>
        <w:rPr>
          <w:spacing w:val="-3"/>
        </w:rPr>
        <w:t> </w:t>
      </w:r>
      <w:r>
        <w:rPr/>
        <w:t>n.</w:t>
      </w:r>
      <w:r>
        <w:rPr>
          <w:spacing w:val="-1"/>
        </w:rPr>
        <w:t> </w:t>
      </w:r>
      <w:r>
        <w:rPr/>
        <w:t>112,</w:t>
      </w:r>
      <w:r>
        <w:rPr>
          <w:spacing w:val="-1"/>
        </w:rPr>
        <w:t> </w:t>
      </w:r>
      <w:r>
        <w:rPr/>
        <w:t>convertito,</w:t>
      </w:r>
      <w:r>
        <w:rPr>
          <w:spacing w:val="-1"/>
        </w:rPr>
        <w:t> </w:t>
      </w:r>
      <w:r>
        <w:rPr/>
        <w:t>con</w:t>
      </w:r>
      <w:r>
        <w:rPr>
          <w:spacing w:val="-1"/>
        </w:rPr>
        <w:t> </w:t>
      </w:r>
      <w:r>
        <w:rPr/>
        <w:t>modificazioni, dalla</w:t>
      </w:r>
      <w:r>
        <w:rPr>
          <w:spacing w:val="-2"/>
        </w:rPr>
        <w:t> </w:t>
      </w:r>
      <w:r>
        <w:rPr/>
        <w:t>legge</w:t>
      </w:r>
      <w:r>
        <w:rPr>
          <w:spacing w:val="-2"/>
        </w:rPr>
        <w:t> </w:t>
      </w:r>
      <w:r>
        <w:rPr/>
        <w:t>6.8.2008,</w:t>
      </w:r>
      <w:r>
        <w:rPr>
          <w:spacing w:val="-1"/>
        </w:rPr>
        <w:t> </w:t>
      </w:r>
      <w:r>
        <w:rPr/>
        <w:t>n. </w:t>
      </w:r>
      <w:r>
        <w:rPr>
          <w:spacing w:val="-2"/>
        </w:rPr>
        <w:t>133”;</w:t>
      </w:r>
    </w:p>
    <w:p>
      <w:pPr>
        <w:pStyle w:val="BodyText"/>
        <w:ind w:right="694"/>
      </w:pPr>
      <w:r>
        <w:rPr/>
        <w:t>VISTO il decreto del Presidente del Consiglio dei Ministri del 4 agosto 2023, riguardante il percorso universitario e accademico di formazione iniziale e abilitazione dei docenti di posto comune, compresi gli insegnanti tecnico-pratici, delle scuole secondarie di I e II grado; VISTO</w:t>
      </w:r>
      <w:r>
        <w:rPr>
          <w:spacing w:val="-3"/>
        </w:rPr>
        <w:t> </w:t>
      </w:r>
      <w:r>
        <w:rPr/>
        <w:t>il</w:t>
      </w:r>
      <w:r>
        <w:rPr>
          <w:spacing w:val="-3"/>
        </w:rPr>
        <w:t> </w:t>
      </w:r>
      <w:r>
        <w:rPr/>
        <w:t>decreto</w:t>
      </w:r>
      <w:r>
        <w:rPr>
          <w:spacing w:val="-3"/>
        </w:rPr>
        <w:t> </w:t>
      </w:r>
      <w:r>
        <w:rPr/>
        <w:t>del</w:t>
      </w:r>
      <w:r>
        <w:rPr>
          <w:spacing w:val="-3"/>
        </w:rPr>
        <w:t> </w:t>
      </w:r>
      <w:r>
        <w:rPr/>
        <w:t>Ministro</w:t>
      </w:r>
      <w:r>
        <w:rPr>
          <w:spacing w:val="-3"/>
        </w:rPr>
        <w:t> </w:t>
      </w:r>
      <w:r>
        <w:rPr/>
        <w:t>dell’istruzione,</w:t>
      </w:r>
      <w:r>
        <w:rPr>
          <w:spacing w:val="-3"/>
        </w:rPr>
        <w:t> </w:t>
      </w:r>
      <w:r>
        <w:rPr/>
        <w:t>dell’università</w:t>
      </w:r>
      <w:r>
        <w:rPr>
          <w:spacing w:val="-4"/>
        </w:rPr>
        <w:t> </w:t>
      </w:r>
      <w:r>
        <w:rPr/>
        <w:t>e</w:t>
      </w:r>
      <w:r>
        <w:rPr>
          <w:spacing w:val="-4"/>
        </w:rPr>
        <w:t> </w:t>
      </w:r>
      <w:r>
        <w:rPr/>
        <w:t>della</w:t>
      </w:r>
      <w:r>
        <w:rPr>
          <w:spacing w:val="-4"/>
        </w:rPr>
        <w:t> </w:t>
      </w:r>
      <w:r>
        <w:rPr/>
        <w:t>ricerca,</w:t>
      </w:r>
      <w:r>
        <w:rPr>
          <w:spacing w:val="-3"/>
        </w:rPr>
        <w:t> </w:t>
      </w:r>
      <w:r>
        <w:rPr/>
        <w:t>di</w:t>
      </w:r>
      <w:r>
        <w:rPr>
          <w:spacing w:val="-3"/>
        </w:rPr>
        <w:t> </w:t>
      </w:r>
      <w:r>
        <w:rPr/>
        <w:t>concerto</w:t>
      </w:r>
      <w:r>
        <w:rPr>
          <w:spacing w:val="-3"/>
        </w:rPr>
        <w:t> </w:t>
      </w:r>
      <w:r>
        <w:rPr/>
        <w:t>con</w:t>
      </w:r>
      <w:r>
        <w:rPr>
          <w:spacing w:val="-3"/>
        </w:rPr>
        <w:t> </w:t>
      </w:r>
      <w:r>
        <w:rPr/>
        <w:t>il</w:t>
      </w:r>
    </w:p>
    <w:p>
      <w:pPr>
        <w:pStyle w:val="BodyText"/>
        <w:ind w:right="113"/>
      </w:pPr>
      <w:r>
        <w:rPr/>
        <w:t>Ministro del lavoro e delle politiche sociali, il Ministro dell’economia e delle finanze e il Ministro della salute, 24 maggio 2018, n. 92, concernente “Regolamento recante la disciplina dei profili di uscita degli indirizzi di studio dei percorsi di istruzione professionale, ai sensi dell’articolo 3, comma 3, del decreto legislativo 13 aprile 2017, n, 61, recante la revisione dei percorsi dell’’istruzione</w:t>
      </w:r>
      <w:r>
        <w:rPr>
          <w:spacing w:val="-4"/>
        </w:rPr>
        <w:t> </w:t>
      </w:r>
      <w:r>
        <w:rPr/>
        <w:t>professionale</w:t>
      </w:r>
      <w:r>
        <w:rPr>
          <w:spacing w:val="-4"/>
        </w:rPr>
        <w:t> </w:t>
      </w:r>
      <w:r>
        <w:rPr/>
        <w:t>nel</w:t>
      </w:r>
      <w:r>
        <w:rPr>
          <w:spacing w:val="-3"/>
        </w:rPr>
        <w:t> </w:t>
      </w:r>
      <w:r>
        <w:rPr/>
        <w:t>rispetto</w:t>
      </w:r>
      <w:r>
        <w:rPr>
          <w:spacing w:val="-4"/>
        </w:rPr>
        <w:t> </w:t>
      </w:r>
      <w:r>
        <w:rPr/>
        <w:t>dell’articolo</w:t>
      </w:r>
      <w:r>
        <w:rPr>
          <w:spacing w:val="-3"/>
        </w:rPr>
        <w:t> </w:t>
      </w:r>
      <w:r>
        <w:rPr/>
        <w:t>117</w:t>
      </w:r>
      <w:r>
        <w:rPr>
          <w:spacing w:val="-3"/>
        </w:rPr>
        <w:t> </w:t>
      </w:r>
      <w:r>
        <w:rPr/>
        <w:t>della</w:t>
      </w:r>
      <w:r>
        <w:rPr>
          <w:spacing w:val="-4"/>
        </w:rPr>
        <w:t> </w:t>
      </w:r>
      <w:r>
        <w:rPr/>
        <w:t>Costituzione,</w:t>
      </w:r>
      <w:r>
        <w:rPr>
          <w:spacing w:val="-3"/>
        </w:rPr>
        <w:t> </w:t>
      </w:r>
      <w:r>
        <w:rPr/>
        <w:t>nonché</w:t>
      </w:r>
      <w:r>
        <w:rPr>
          <w:spacing w:val="-4"/>
        </w:rPr>
        <w:t> </w:t>
      </w:r>
      <w:r>
        <w:rPr/>
        <w:t>raccordo</w:t>
      </w:r>
      <w:r>
        <w:rPr>
          <w:spacing w:val="-3"/>
        </w:rPr>
        <w:t> </w:t>
      </w:r>
      <w:r>
        <w:rPr/>
        <w:t>con</w:t>
      </w:r>
      <w:r>
        <w:rPr>
          <w:spacing w:val="-3"/>
        </w:rPr>
        <w:t> </w:t>
      </w:r>
      <w:r>
        <w:rPr/>
        <w:t>i percorsi dell’istruzione e formazione professionale, a norma dell’articolo 1, commi</w:t>
      </w:r>
    </w:p>
    <w:p>
      <w:pPr>
        <w:pStyle w:val="BodyText"/>
      </w:pPr>
      <w:r>
        <w:rPr/>
        <w:t>180</w:t>
      </w:r>
      <w:r>
        <w:rPr>
          <w:spacing w:val="-3"/>
        </w:rPr>
        <w:t> </w:t>
      </w:r>
      <w:r>
        <w:rPr/>
        <w:t>e</w:t>
      </w:r>
      <w:r>
        <w:rPr>
          <w:spacing w:val="-1"/>
        </w:rPr>
        <w:t> </w:t>
      </w:r>
      <w:r>
        <w:rPr/>
        <w:t>181,</w:t>
      </w:r>
      <w:r>
        <w:rPr>
          <w:spacing w:val="-1"/>
        </w:rPr>
        <w:t> </w:t>
      </w:r>
      <w:r>
        <w:rPr/>
        <w:t>lettera</w:t>
      </w:r>
      <w:r>
        <w:rPr>
          <w:spacing w:val="-1"/>
        </w:rPr>
        <w:t> </w:t>
      </w:r>
      <w:r>
        <w:rPr/>
        <w:t>d), della</w:t>
      </w:r>
      <w:r>
        <w:rPr>
          <w:spacing w:val="-2"/>
        </w:rPr>
        <w:t> </w:t>
      </w:r>
      <w:r>
        <w:rPr/>
        <w:t>legge</w:t>
      </w:r>
      <w:r>
        <w:rPr>
          <w:spacing w:val="-1"/>
        </w:rPr>
        <w:t> </w:t>
      </w:r>
      <w:r>
        <w:rPr/>
        <w:t>13 luglio</w:t>
      </w:r>
      <w:r>
        <w:rPr>
          <w:spacing w:val="-1"/>
        </w:rPr>
        <w:t> </w:t>
      </w:r>
      <w:r>
        <w:rPr/>
        <w:t>2015, n. </w:t>
      </w:r>
      <w:r>
        <w:rPr>
          <w:spacing w:val="-2"/>
        </w:rPr>
        <w:t>107”;</w:t>
      </w:r>
    </w:p>
    <w:p>
      <w:pPr>
        <w:spacing w:after="0"/>
        <w:sectPr>
          <w:pgSz w:w="11910" w:h="16840"/>
          <w:pgMar w:top="1320" w:bottom="280" w:left="1020" w:right="1020"/>
        </w:sectPr>
      </w:pPr>
    </w:p>
    <w:p>
      <w:pPr>
        <w:pStyle w:val="BodyText"/>
        <w:spacing w:before="74"/>
        <w:ind w:right="174"/>
      </w:pPr>
      <w:r>
        <w:rPr/>
        <w:t>VISTO il decreto del Ministro dell’istruzione, università e ricerca 22.10.2004, n. 270, recante “Modifiche</w:t>
      </w:r>
      <w:r>
        <w:rPr>
          <w:spacing w:val="-4"/>
        </w:rPr>
        <w:t> </w:t>
      </w:r>
      <w:r>
        <w:rPr/>
        <w:t>al</w:t>
      </w:r>
      <w:r>
        <w:rPr>
          <w:spacing w:val="-3"/>
        </w:rPr>
        <w:t> </w:t>
      </w:r>
      <w:r>
        <w:rPr/>
        <w:t>regolamento</w:t>
      </w:r>
      <w:r>
        <w:rPr>
          <w:spacing w:val="-3"/>
        </w:rPr>
        <w:t> </w:t>
      </w:r>
      <w:r>
        <w:rPr/>
        <w:t>recante</w:t>
      </w:r>
      <w:r>
        <w:rPr>
          <w:spacing w:val="-4"/>
        </w:rPr>
        <w:t> </w:t>
      </w:r>
      <w:r>
        <w:rPr/>
        <w:t>norme</w:t>
      </w:r>
      <w:r>
        <w:rPr>
          <w:spacing w:val="-4"/>
        </w:rPr>
        <w:t> </w:t>
      </w:r>
      <w:r>
        <w:rPr/>
        <w:t>concernenti</w:t>
      </w:r>
      <w:r>
        <w:rPr>
          <w:spacing w:val="-4"/>
        </w:rPr>
        <w:t> </w:t>
      </w:r>
      <w:r>
        <w:rPr/>
        <w:t>l’autonomia</w:t>
      </w:r>
      <w:r>
        <w:rPr>
          <w:spacing w:val="-4"/>
        </w:rPr>
        <w:t> </w:t>
      </w:r>
      <w:r>
        <w:rPr/>
        <w:t>didattica</w:t>
      </w:r>
      <w:r>
        <w:rPr>
          <w:spacing w:val="-4"/>
        </w:rPr>
        <w:t> </w:t>
      </w:r>
      <w:r>
        <w:rPr/>
        <w:t>degli</w:t>
      </w:r>
      <w:r>
        <w:rPr>
          <w:spacing w:val="-3"/>
        </w:rPr>
        <w:t> </w:t>
      </w:r>
      <w:r>
        <w:rPr/>
        <w:t>atenei,</w:t>
      </w:r>
      <w:r>
        <w:rPr>
          <w:spacing w:val="-3"/>
        </w:rPr>
        <w:t> </w:t>
      </w:r>
      <w:r>
        <w:rPr/>
        <w:t>approvato con decreto del Ministro dell’università e della ricerca scientifica e tecnologica 3.11.1999, n. 509”; VISTO il decreto del Ministro dell’istruzione, dell’università e della ricerca 9 febbraio 2005, n. 22, con il quale sono state individuate le classi di lauree specialistiche corrispondenti alle lauree previste dal pregresso ordinamento universitario, ai fini dell’accesso all’insegnamento;</w:t>
      </w:r>
    </w:p>
    <w:p>
      <w:pPr>
        <w:pStyle w:val="BodyText"/>
        <w:ind w:right="48"/>
      </w:pPr>
      <w:r>
        <w:rPr/>
        <w:t>VISTO il decreto del Ministro dell’università e della ricerca 26.7.2007, recante “Definizione delle linee</w:t>
      </w:r>
      <w:r>
        <w:rPr>
          <w:spacing w:val="-3"/>
        </w:rPr>
        <w:t> </w:t>
      </w:r>
      <w:r>
        <w:rPr/>
        <w:t>guida</w:t>
      </w:r>
      <w:r>
        <w:rPr>
          <w:spacing w:val="-3"/>
        </w:rPr>
        <w:t> </w:t>
      </w:r>
      <w:r>
        <w:rPr/>
        <w:t>per</w:t>
      </w:r>
      <w:r>
        <w:rPr>
          <w:spacing w:val="-2"/>
        </w:rPr>
        <w:t> </w:t>
      </w:r>
      <w:r>
        <w:rPr/>
        <w:t>l’istituzione</w:t>
      </w:r>
      <w:r>
        <w:rPr>
          <w:spacing w:val="-3"/>
        </w:rPr>
        <w:t> </w:t>
      </w:r>
      <w:r>
        <w:rPr/>
        <w:t>e</w:t>
      </w:r>
      <w:r>
        <w:rPr>
          <w:spacing w:val="-3"/>
        </w:rPr>
        <w:t> </w:t>
      </w:r>
      <w:r>
        <w:rPr/>
        <w:t>l’attivazione,</w:t>
      </w:r>
      <w:r>
        <w:rPr>
          <w:spacing w:val="-2"/>
        </w:rPr>
        <w:t> </w:t>
      </w:r>
      <w:r>
        <w:rPr/>
        <w:t>da</w:t>
      </w:r>
      <w:r>
        <w:rPr>
          <w:spacing w:val="-3"/>
        </w:rPr>
        <w:t> </w:t>
      </w:r>
      <w:r>
        <w:rPr/>
        <w:t>parte</w:t>
      </w:r>
      <w:r>
        <w:rPr>
          <w:spacing w:val="-3"/>
        </w:rPr>
        <w:t> </w:t>
      </w:r>
      <w:r>
        <w:rPr/>
        <w:t>delle</w:t>
      </w:r>
      <w:r>
        <w:rPr>
          <w:spacing w:val="-3"/>
        </w:rPr>
        <w:t> </w:t>
      </w:r>
      <w:r>
        <w:rPr/>
        <w:t>Università,</w:t>
      </w:r>
      <w:r>
        <w:rPr>
          <w:spacing w:val="-2"/>
        </w:rPr>
        <w:t> </w:t>
      </w:r>
      <w:r>
        <w:rPr/>
        <w:t>dei</w:t>
      </w:r>
      <w:r>
        <w:rPr>
          <w:spacing w:val="-2"/>
        </w:rPr>
        <w:t> </w:t>
      </w:r>
      <w:r>
        <w:rPr/>
        <w:t>corsi</w:t>
      </w:r>
      <w:r>
        <w:rPr>
          <w:spacing w:val="-2"/>
        </w:rPr>
        <w:t> </w:t>
      </w:r>
      <w:r>
        <w:rPr/>
        <w:t>di</w:t>
      </w:r>
      <w:r>
        <w:rPr>
          <w:spacing w:val="-2"/>
        </w:rPr>
        <w:t> </w:t>
      </w:r>
      <w:r>
        <w:rPr/>
        <w:t>studio</w:t>
      </w:r>
      <w:r>
        <w:rPr>
          <w:spacing w:val="-2"/>
        </w:rPr>
        <w:t> </w:t>
      </w:r>
      <w:r>
        <w:rPr/>
        <w:t>(attuazione decreti ministeriali del 16.3.2007, di definizione delle nuove classi dei corsi di laurea e di laurea magistrale)”, e in particolare l’allegato 2, recante “Corrispondenza tra Classi di laurea relative al</w:t>
      </w:r>
    </w:p>
    <w:p>
      <w:pPr>
        <w:pStyle w:val="BodyText"/>
      </w:pPr>
      <w:r>
        <w:rPr/>
        <w:t>D.M.</w:t>
      </w:r>
      <w:r>
        <w:rPr>
          <w:spacing w:val="-3"/>
        </w:rPr>
        <w:t> </w:t>
      </w:r>
      <w:r>
        <w:rPr/>
        <w:t>270/04</w:t>
      </w:r>
      <w:r>
        <w:rPr>
          <w:spacing w:val="-1"/>
        </w:rPr>
        <w:t> </w:t>
      </w:r>
      <w:r>
        <w:rPr/>
        <w:t>e</w:t>
      </w:r>
      <w:r>
        <w:rPr>
          <w:spacing w:val="-2"/>
        </w:rPr>
        <w:t> </w:t>
      </w:r>
      <w:r>
        <w:rPr/>
        <w:t>Classi</w:t>
      </w:r>
      <w:r>
        <w:rPr>
          <w:spacing w:val="-1"/>
        </w:rPr>
        <w:t> </w:t>
      </w:r>
      <w:r>
        <w:rPr/>
        <w:t>di</w:t>
      </w:r>
      <w:r>
        <w:rPr>
          <w:spacing w:val="-1"/>
        </w:rPr>
        <w:t> </w:t>
      </w:r>
      <w:r>
        <w:rPr/>
        <w:t>laurea</w:t>
      </w:r>
      <w:r>
        <w:rPr>
          <w:spacing w:val="-2"/>
        </w:rPr>
        <w:t> </w:t>
      </w:r>
      <w:r>
        <w:rPr/>
        <w:t>relative</w:t>
      </w:r>
      <w:r>
        <w:rPr>
          <w:spacing w:val="-2"/>
        </w:rPr>
        <w:t> </w:t>
      </w:r>
      <w:r>
        <w:rPr/>
        <w:t>al</w:t>
      </w:r>
      <w:r>
        <w:rPr>
          <w:spacing w:val="-1"/>
        </w:rPr>
        <w:t> </w:t>
      </w:r>
      <w:r>
        <w:rPr/>
        <w:t>D.M. </w:t>
      </w:r>
      <w:r>
        <w:rPr>
          <w:spacing w:val="-2"/>
        </w:rPr>
        <w:t>509/99”;</w:t>
      </w:r>
    </w:p>
    <w:p>
      <w:pPr>
        <w:pStyle w:val="BodyText"/>
        <w:spacing w:before="3"/>
        <w:ind w:right="174"/>
      </w:pPr>
      <w:r>
        <w:rPr/>
        <mc:AlternateContent>
          <mc:Choice Requires="wps">
            <w:drawing>
              <wp:anchor distT="0" distB="0" distL="0" distR="0" allowOverlap="1" layoutInCell="1" locked="0" behindDoc="0" simplePos="0" relativeHeight="15729664">
                <wp:simplePos x="0" y="0"/>
                <wp:positionH relativeFrom="page">
                  <wp:posOffset>1830500</wp:posOffset>
                </wp:positionH>
                <wp:positionV relativeFrom="paragraph">
                  <wp:posOffset>2282766</wp:posOffset>
                </wp:positionV>
                <wp:extent cx="3868420" cy="508000"/>
                <wp:effectExtent l="0" t="0" r="0" b="0"/>
                <wp:wrapNone/>
                <wp:docPr id="4" name="Textbox 4"/>
                <wp:cNvGraphicFramePr>
                  <a:graphicFrameLocks/>
                </wp:cNvGraphicFramePr>
                <a:graphic>
                  <a:graphicData uri="http://schemas.microsoft.com/office/word/2010/wordprocessingShape">
                    <wps:wsp>
                      <wps:cNvPr id="4" name="Textbox 4"/>
                      <wps:cNvSpPr txBox="1"/>
                      <wps:spPr>
                        <a:xfrm rot="2700000">
                          <a:off x="0" y="0"/>
                          <a:ext cx="3868420" cy="508000"/>
                        </a:xfrm>
                        <a:prstGeom prst="rect">
                          <a:avLst/>
                        </a:prstGeom>
                      </wps:spPr>
                      <wps:txbx>
                        <w:txbxContent>
                          <w:p>
                            <w:pPr>
                              <w:spacing w:line="800" w:lineRule="exact" w:before="0"/>
                              <w:ind w:left="0" w:right="0" w:firstLine="0"/>
                              <w:jc w:val="left"/>
                              <w:rPr>
                                <w:rFonts w:ascii="Arial MT"/>
                                <w:sz w:val="80"/>
                                <w14:textOutline>
                                  <w14:solidFill>
                                    <w14:srgbClr w14:val="000000">
                                      <w14:alpha w14:val="90196"/>
                                    </w14:srgbClr>
                                  </w14:solidFill>
                                </w14:textOutline>
                                <w14:textFill>
                                  <w14:solidFill>
                                    <w14:srgbClr w14:val="000000">
                                      <w14:alpha w14:val="90196"/>
                                    </w14:srgbClr>
                                  </w14:solidFill>
                                </w14:textFill>
                              </w:rPr>
                            </w:pPr>
                            <w:r>
                              <w:rPr>
                                <w:rFonts w:ascii="Arial MT"/>
                                <w:color w:val="0E0E0E"/>
                                <w:sz w:val="80"/>
                                <w14:textOutline>
                                  <w14:solidFill>
                                    <w14:srgbClr w14:val="0E0E0E">
                                      <w14:alpha w14:val="90196"/>
                                    </w14:srgbClr>
                                  </w14:solidFill>
                                </w14:textOutline>
                                <w14:textFill>
                                  <w14:solidFill>
                                    <w14:srgbClr w14:val="0E0E0E">
                                      <w14:alpha w14:val="90196"/>
                                    </w14:srgbClr>
                                  </w14:solidFill>
                                </w14:textFill>
                              </w:rPr>
                              <w:t>Orizzonte </w:t>
                            </w:r>
                            <w:r>
                              <w:rPr>
                                <w:rFonts w:ascii="Arial MT"/>
                                <w:color w:val="0E0E0E"/>
                                <w:spacing w:val="-2"/>
                                <w:sz w:val="80"/>
                                <w14:textOutline>
                                  <w14:solidFill>
                                    <w14:srgbClr w14:val="0E0E0E">
                                      <w14:alpha w14:val="90196"/>
                                    </w14:srgbClr>
                                  </w14:solidFill>
                                </w14:textOutline>
                                <w14:textFill>
                                  <w14:solidFill>
                                    <w14:srgbClr w14:val="0E0E0E">
                                      <w14:alpha w14:val="90196"/>
                                    </w14:srgbClr>
                                  </w14:solidFill>
                                </w14:textFill>
                              </w:rPr>
                              <w:t>Scuola</w:t>
                            </w:r>
                          </w:p>
                        </w:txbxContent>
                      </wps:txbx>
                      <wps:bodyPr wrap="square" lIns="0" tIns="0" rIns="0" bIns="0" rtlCol="0">
                        <a:noAutofit/>
                      </wps:bodyPr>
                    </wps:wsp>
                  </a:graphicData>
                </a:graphic>
              </wp:anchor>
            </w:drawing>
          </mc:Choice>
          <mc:Fallback>
            <w:pict>
              <v:shape style="position:absolute;margin-left:144.133899pt;margin-top:179.745396pt;width:304.6pt;height:40pt;mso-position-horizontal-relative:page;mso-position-vertical-relative:paragraph;z-index:15729664;rotation:45" type="#_x0000_t136" fillcolor="#0e0e0e" stroked="f">
                <o:extrusion v:ext="view" autorotationcenter="t"/>
                <v:textpath style="font-family:&quot;Arial MT&quot;;font-size:40pt;v-text-kern:t;mso-text-shadow:auto" string="Orizzonte Scuola"/>
                <v:fill opacity="6425f"/>
                <w10:wrap type="none"/>
              </v:shape>
            </w:pict>
          </mc:Fallback>
        </mc:AlternateContent>
      </w:r>
      <w:r>
        <w:rPr/>
        <w:t>VISTO il decreto del Ministro dell’istruzione, dell’università e della ricerca ,di concerto con il Ministro per la pubblica amministrazione e l’innovazione, del 9 luglio 2009, riguardante “Equiparazione</w:t>
      </w:r>
      <w:r>
        <w:rPr>
          <w:spacing w:val="-3"/>
        </w:rPr>
        <w:t> </w:t>
      </w:r>
      <w:r>
        <w:rPr/>
        <w:t>tra</w:t>
      </w:r>
      <w:r>
        <w:rPr>
          <w:spacing w:val="-3"/>
        </w:rPr>
        <w:t> </w:t>
      </w:r>
      <w:r>
        <w:rPr/>
        <w:t>classi</w:t>
      </w:r>
      <w:r>
        <w:rPr>
          <w:spacing w:val="-2"/>
        </w:rPr>
        <w:t> </w:t>
      </w:r>
      <w:r>
        <w:rPr/>
        <w:t>delle</w:t>
      </w:r>
      <w:r>
        <w:rPr>
          <w:spacing w:val="-3"/>
        </w:rPr>
        <w:t> </w:t>
      </w:r>
      <w:r>
        <w:rPr/>
        <w:t>lauree</w:t>
      </w:r>
      <w:r>
        <w:rPr>
          <w:spacing w:val="-3"/>
        </w:rPr>
        <w:t> </w:t>
      </w:r>
      <w:r>
        <w:rPr/>
        <w:t>di</w:t>
      </w:r>
      <w:r>
        <w:rPr>
          <w:spacing w:val="-2"/>
        </w:rPr>
        <w:t> </w:t>
      </w:r>
      <w:r>
        <w:rPr/>
        <w:t>cui</w:t>
      </w:r>
      <w:r>
        <w:rPr>
          <w:spacing w:val="-3"/>
        </w:rPr>
        <w:t> </w:t>
      </w:r>
      <w:r>
        <w:rPr/>
        <w:t>all’ex</w:t>
      </w:r>
      <w:r>
        <w:rPr>
          <w:spacing w:val="-2"/>
        </w:rPr>
        <w:t> </w:t>
      </w:r>
      <w:r>
        <w:rPr/>
        <w:t>decreto</w:t>
      </w:r>
      <w:r>
        <w:rPr>
          <w:spacing w:val="-2"/>
        </w:rPr>
        <w:t> </w:t>
      </w:r>
      <w:r>
        <w:rPr/>
        <w:t>n.</w:t>
      </w:r>
      <w:r>
        <w:rPr>
          <w:spacing w:val="-2"/>
        </w:rPr>
        <w:t> </w:t>
      </w:r>
      <w:r>
        <w:rPr/>
        <w:t>509/1999</w:t>
      </w:r>
      <w:r>
        <w:rPr>
          <w:spacing w:val="-2"/>
        </w:rPr>
        <w:t> </w:t>
      </w:r>
      <w:r>
        <w:rPr/>
        <w:t>e</w:t>
      </w:r>
      <w:r>
        <w:rPr>
          <w:spacing w:val="-3"/>
        </w:rPr>
        <w:t> </w:t>
      </w:r>
      <w:r>
        <w:rPr/>
        <w:t>classi</w:t>
      </w:r>
      <w:r>
        <w:rPr>
          <w:spacing w:val="-2"/>
        </w:rPr>
        <w:t> </w:t>
      </w:r>
      <w:r>
        <w:rPr/>
        <w:t>delle</w:t>
      </w:r>
      <w:r>
        <w:rPr>
          <w:spacing w:val="-3"/>
        </w:rPr>
        <w:t> </w:t>
      </w:r>
      <w:r>
        <w:rPr/>
        <w:t>lauree</w:t>
      </w:r>
      <w:r>
        <w:rPr>
          <w:spacing w:val="-3"/>
        </w:rPr>
        <w:t> </w:t>
      </w:r>
      <w:r>
        <w:rPr/>
        <w:t>di</w:t>
      </w:r>
      <w:r>
        <w:rPr>
          <w:spacing w:val="-2"/>
        </w:rPr>
        <w:t> </w:t>
      </w:r>
      <w:r>
        <w:rPr/>
        <w:t>cui all’ex decreto n. 270/2004, ai fini della partecipazione ai pubblici concorsi”;</w:t>
      </w:r>
    </w:p>
    <w:p>
      <w:pPr>
        <w:pStyle w:val="BodyText"/>
        <w:spacing w:line="237" w:lineRule="auto" w:before="2"/>
        <w:ind w:right="119"/>
      </w:pPr>
      <w:r>
        <w:rPr/>
        <w:t>VISTO</w:t>
      </w:r>
      <w:r>
        <w:rPr>
          <w:spacing w:val="-2"/>
        </w:rPr>
        <w:t> </w:t>
      </w:r>
      <w:r>
        <w:rPr/>
        <w:t>il</w:t>
      </w:r>
      <w:r>
        <w:rPr>
          <w:spacing w:val="-2"/>
        </w:rPr>
        <w:t> </w:t>
      </w:r>
      <w:r>
        <w:rPr/>
        <w:t>decreto</w:t>
      </w:r>
      <w:r>
        <w:rPr>
          <w:spacing w:val="-2"/>
        </w:rPr>
        <w:t> </w:t>
      </w:r>
      <w:r>
        <w:rPr/>
        <w:t>del</w:t>
      </w:r>
      <w:r>
        <w:rPr>
          <w:spacing w:val="-2"/>
        </w:rPr>
        <w:t> </w:t>
      </w:r>
      <w:r>
        <w:rPr/>
        <w:t>Ministro</w:t>
      </w:r>
      <w:r>
        <w:rPr>
          <w:spacing w:val="-2"/>
        </w:rPr>
        <w:t> </w:t>
      </w:r>
      <w:r>
        <w:rPr/>
        <w:t>dell’istruzione,</w:t>
      </w:r>
      <w:r>
        <w:rPr>
          <w:spacing w:val="-2"/>
        </w:rPr>
        <w:t> </w:t>
      </w:r>
      <w:r>
        <w:rPr/>
        <w:t>dell’università</w:t>
      </w:r>
      <w:r>
        <w:rPr>
          <w:spacing w:val="-3"/>
        </w:rPr>
        <w:t> </w:t>
      </w:r>
      <w:r>
        <w:rPr/>
        <w:t>e</w:t>
      </w:r>
      <w:r>
        <w:rPr>
          <w:spacing w:val="-3"/>
        </w:rPr>
        <w:t> </w:t>
      </w:r>
      <w:r>
        <w:rPr/>
        <w:t>della</w:t>
      </w:r>
      <w:r>
        <w:rPr>
          <w:spacing w:val="-3"/>
        </w:rPr>
        <w:t> </w:t>
      </w:r>
      <w:r>
        <w:rPr/>
        <w:t>ricerca</w:t>
      </w:r>
      <w:r>
        <w:rPr>
          <w:spacing w:val="-3"/>
        </w:rPr>
        <w:t> </w:t>
      </w:r>
      <w:r>
        <w:rPr/>
        <w:t>23</w:t>
      </w:r>
      <w:r>
        <w:rPr>
          <w:spacing w:val="-2"/>
        </w:rPr>
        <w:t> </w:t>
      </w:r>
      <w:r>
        <w:rPr/>
        <w:t>febbraio</w:t>
      </w:r>
      <w:r>
        <w:rPr>
          <w:spacing w:val="-2"/>
        </w:rPr>
        <w:t> </w:t>
      </w:r>
      <w:r>
        <w:rPr/>
        <w:t>2016,</w:t>
      </w:r>
      <w:r>
        <w:rPr>
          <w:spacing w:val="-2"/>
        </w:rPr>
        <w:t> </w:t>
      </w:r>
      <w:r>
        <w:rPr/>
        <w:t>n.</w:t>
      </w:r>
      <w:r>
        <w:rPr>
          <w:spacing w:val="-2"/>
        </w:rPr>
        <w:t> </w:t>
      </w:r>
      <w:r>
        <w:rPr/>
        <w:t>92, recante “Riconoscimento dei titoli di specializzazione in Italiano Lingua 2”;</w:t>
      </w:r>
    </w:p>
    <w:p>
      <w:pPr>
        <w:pStyle w:val="BodyText"/>
        <w:spacing w:before="3"/>
        <w:ind w:right="174"/>
      </w:pPr>
      <w:r>
        <w:rPr/>
        <w:t>VISTO</w:t>
      </w:r>
      <w:r>
        <w:rPr>
          <w:spacing w:val="-2"/>
        </w:rPr>
        <w:t> </w:t>
      </w:r>
      <w:r>
        <w:rPr/>
        <w:t>il</w:t>
      </w:r>
      <w:r>
        <w:rPr>
          <w:spacing w:val="-2"/>
        </w:rPr>
        <w:t> </w:t>
      </w:r>
      <w:r>
        <w:rPr/>
        <w:t>decreto</w:t>
      </w:r>
      <w:r>
        <w:rPr>
          <w:spacing w:val="-2"/>
        </w:rPr>
        <w:t> </w:t>
      </w:r>
      <w:r>
        <w:rPr/>
        <w:t>del</w:t>
      </w:r>
      <w:r>
        <w:rPr>
          <w:spacing w:val="-2"/>
        </w:rPr>
        <w:t> </w:t>
      </w:r>
      <w:r>
        <w:rPr/>
        <w:t>Ministro</w:t>
      </w:r>
      <w:r>
        <w:rPr>
          <w:spacing w:val="-2"/>
        </w:rPr>
        <w:t> </w:t>
      </w:r>
      <w:r>
        <w:rPr/>
        <w:t>dell’istruzione,</w:t>
      </w:r>
      <w:r>
        <w:rPr>
          <w:spacing w:val="-2"/>
        </w:rPr>
        <w:t> </w:t>
      </w:r>
      <w:r>
        <w:rPr/>
        <w:t>dell’università</w:t>
      </w:r>
      <w:r>
        <w:rPr>
          <w:spacing w:val="-3"/>
        </w:rPr>
        <w:t> </w:t>
      </w:r>
      <w:r>
        <w:rPr/>
        <w:t>e</w:t>
      </w:r>
      <w:r>
        <w:rPr>
          <w:spacing w:val="-3"/>
        </w:rPr>
        <w:t> </w:t>
      </w:r>
      <w:r>
        <w:rPr/>
        <w:t>della</w:t>
      </w:r>
      <w:r>
        <w:rPr>
          <w:spacing w:val="-3"/>
        </w:rPr>
        <w:t> </w:t>
      </w:r>
      <w:r>
        <w:rPr/>
        <w:t>ricerca</w:t>
      </w:r>
      <w:r>
        <w:rPr>
          <w:spacing w:val="-3"/>
        </w:rPr>
        <w:t> </w:t>
      </w:r>
      <w:r>
        <w:rPr/>
        <w:t>9</w:t>
      </w:r>
      <w:r>
        <w:rPr>
          <w:spacing w:val="-3"/>
        </w:rPr>
        <w:t> </w:t>
      </w:r>
      <w:r>
        <w:rPr/>
        <w:t>maggio</w:t>
      </w:r>
      <w:r>
        <w:rPr>
          <w:spacing w:val="-2"/>
        </w:rPr>
        <w:t> </w:t>
      </w:r>
      <w:r>
        <w:rPr/>
        <w:t>2017,</w:t>
      </w:r>
      <w:r>
        <w:rPr>
          <w:spacing w:val="-2"/>
        </w:rPr>
        <w:t> </w:t>
      </w:r>
      <w:r>
        <w:rPr/>
        <w:t>n.</w:t>
      </w:r>
      <w:r>
        <w:rPr>
          <w:spacing w:val="-2"/>
        </w:rPr>
        <w:t> </w:t>
      </w:r>
      <w:r>
        <w:rPr/>
        <w:t>259, con il quale sono state disposte la revisione e l’aggiornamento della tipologia delle classi di concorso per l’accesso ai ruoli del personale docente della scuola secondaria di primo e secondo grado previste dal d.P.R. n. 19 del 2016;</w:t>
      </w:r>
    </w:p>
    <w:p>
      <w:pPr>
        <w:pStyle w:val="BodyText"/>
        <w:ind w:right="155"/>
      </w:pPr>
      <w:r>
        <w:rPr/>
        <w:t>VISTO il decreto del Ministro dell’istruzione del 12 giugno 2020, n. 33, recante “Individuazione delle classi di concorso da abbinare, in relazione ai nuovi percorsi di istruzione professionale di cui al decreto legislativo 13 aprile 2017, n. 61, alle discipline di riferimento del biennio e agli insegnamenti del terzo, quarto e quinto anno indicati nell’Allegato 3 del decreto del Ministro dell’istruzione,</w:t>
      </w:r>
      <w:r>
        <w:rPr>
          <w:spacing w:val="-2"/>
        </w:rPr>
        <w:t> </w:t>
      </w:r>
      <w:r>
        <w:rPr/>
        <w:t>dell’università</w:t>
      </w:r>
      <w:r>
        <w:rPr>
          <w:spacing w:val="-3"/>
        </w:rPr>
        <w:t> </w:t>
      </w:r>
      <w:r>
        <w:rPr/>
        <w:t>e</w:t>
      </w:r>
      <w:r>
        <w:rPr>
          <w:spacing w:val="-3"/>
        </w:rPr>
        <w:t> </w:t>
      </w:r>
      <w:r>
        <w:rPr/>
        <w:t>della</w:t>
      </w:r>
      <w:r>
        <w:rPr>
          <w:spacing w:val="-3"/>
        </w:rPr>
        <w:t> </w:t>
      </w:r>
      <w:r>
        <w:rPr/>
        <w:t>ricerca,</w:t>
      </w:r>
      <w:r>
        <w:rPr>
          <w:spacing w:val="-2"/>
        </w:rPr>
        <w:t> </w:t>
      </w:r>
      <w:r>
        <w:rPr/>
        <w:t>di</w:t>
      </w:r>
      <w:r>
        <w:rPr>
          <w:spacing w:val="-3"/>
        </w:rPr>
        <w:t> </w:t>
      </w:r>
      <w:r>
        <w:rPr/>
        <w:t>concerto</w:t>
      </w:r>
      <w:r>
        <w:rPr>
          <w:spacing w:val="-2"/>
        </w:rPr>
        <w:t> </w:t>
      </w:r>
      <w:r>
        <w:rPr/>
        <w:t>con</w:t>
      </w:r>
      <w:r>
        <w:rPr>
          <w:spacing w:val="-2"/>
        </w:rPr>
        <w:t> </w:t>
      </w:r>
      <w:r>
        <w:rPr/>
        <w:t>il</w:t>
      </w:r>
      <w:r>
        <w:rPr>
          <w:spacing w:val="-2"/>
        </w:rPr>
        <w:t> </w:t>
      </w:r>
      <w:r>
        <w:rPr/>
        <w:t>Ministro</w:t>
      </w:r>
      <w:r>
        <w:rPr>
          <w:spacing w:val="-2"/>
        </w:rPr>
        <w:t> </w:t>
      </w:r>
      <w:r>
        <w:rPr/>
        <w:t>del</w:t>
      </w:r>
      <w:r>
        <w:rPr>
          <w:spacing w:val="-2"/>
        </w:rPr>
        <w:t> </w:t>
      </w:r>
      <w:r>
        <w:rPr/>
        <w:t>lavoro</w:t>
      </w:r>
      <w:r>
        <w:rPr>
          <w:spacing w:val="-2"/>
        </w:rPr>
        <w:t> </w:t>
      </w:r>
      <w:r>
        <w:rPr/>
        <w:t>e</w:t>
      </w:r>
      <w:r>
        <w:rPr>
          <w:spacing w:val="-3"/>
        </w:rPr>
        <w:t> </w:t>
      </w:r>
      <w:r>
        <w:rPr/>
        <w:t>delle</w:t>
      </w:r>
      <w:r>
        <w:rPr>
          <w:spacing w:val="-3"/>
        </w:rPr>
        <w:t> </w:t>
      </w:r>
      <w:r>
        <w:rPr/>
        <w:t>politiche sociali, il Ministro dell’economia e delle finanze e il Ministro della salute, 24.5.2018, n. 92”; VISTO il decreto del Ministro dell’istruzione e del merito 6 luglio 2023, n. 130, recante “Disposizioni modificative del Decreto del Ministro dell’istruzione, dell’università e della ricerca del 23 febbraio 2016, n. 92, recante “Riconoscimento dei titoli di specializzazione in Italiano Lingua 2”;</w:t>
      </w:r>
    </w:p>
    <w:p>
      <w:pPr>
        <w:pStyle w:val="BodyText"/>
        <w:spacing w:before="1"/>
        <w:ind w:right="120"/>
      </w:pPr>
      <w:r>
        <w:rPr/>
        <w:t>VISTO il decreto del Ministro dell’istruzione e del merito …, n. …, recante “Disposizioni concernenti il concorso per titoli ed esami per l’accesso ai ruoli del personale docente della scuola secondaria di primo e di secondogrado su posto comune e di sostegno, ai sensi dell’articolo 59, decreto del Ministro dell’istruzione e del merito …, n. …, recante “Disposizioni concernenti il concorso per titoli ed esami per l’accesso ai ruoli del personale docente della scuola secondaria di primo e di secondo grado su posto comune e di sostegno, ai sensi dell’articolo 59, comma 11, del decreto</w:t>
      </w:r>
      <w:r>
        <w:rPr>
          <w:spacing w:val="-3"/>
        </w:rPr>
        <w:t> </w:t>
      </w:r>
      <w:r>
        <w:rPr/>
        <w:t>legge</w:t>
      </w:r>
      <w:r>
        <w:rPr>
          <w:spacing w:val="-3"/>
        </w:rPr>
        <w:t> </w:t>
      </w:r>
      <w:r>
        <w:rPr/>
        <w:t>25</w:t>
      </w:r>
      <w:r>
        <w:rPr>
          <w:spacing w:val="-2"/>
        </w:rPr>
        <w:t> </w:t>
      </w:r>
      <w:r>
        <w:rPr/>
        <w:t>maggio</w:t>
      </w:r>
      <w:r>
        <w:rPr>
          <w:spacing w:val="-2"/>
        </w:rPr>
        <w:t> </w:t>
      </w:r>
      <w:r>
        <w:rPr/>
        <w:t>2021,</w:t>
      </w:r>
      <w:r>
        <w:rPr>
          <w:spacing w:val="-2"/>
        </w:rPr>
        <w:t> </w:t>
      </w:r>
      <w:r>
        <w:rPr/>
        <w:t>n.</w:t>
      </w:r>
      <w:r>
        <w:rPr>
          <w:spacing w:val="-2"/>
        </w:rPr>
        <w:t> </w:t>
      </w:r>
      <w:r>
        <w:rPr/>
        <w:t>73,</w:t>
      </w:r>
      <w:r>
        <w:rPr>
          <w:spacing w:val="-2"/>
        </w:rPr>
        <w:t> </w:t>
      </w:r>
      <w:r>
        <w:rPr/>
        <w:t>recante</w:t>
      </w:r>
      <w:r>
        <w:rPr>
          <w:spacing w:val="-3"/>
        </w:rPr>
        <w:t> </w:t>
      </w:r>
      <w:r>
        <w:rPr/>
        <w:t>“Misure</w:t>
      </w:r>
      <w:r>
        <w:rPr>
          <w:spacing w:val="-3"/>
        </w:rPr>
        <w:t> </w:t>
      </w:r>
      <w:r>
        <w:rPr/>
        <w:t>urgenti</w:t>
      </w:r>
      <w:r>
        <w:rPr>
          <w:spacing w:val="-2"/>
        </w:rPr>
        <w:t> </w:t>
      </w:r>
      <w:r>
        <w:rPr/>
        <w:t>connesse</w:t>
      </w:r>
      <w:r>
        <w:rPr>
          <w:spacing w:val="-3"/>
        </w:rPr>
        <w:t> </w:t>
      </w:r>
      <w:r>
        <w:rPr/>
        <w:t>all’emergenza</w:t>
      </w:r>
      <w:r>
        <w:rPr>
          <w:spacing w:val="-3"/>
        </w:rPr>
        <w:t> </w:t>
      </w:r>
      <w:r>
        <w:rPr/>
        <w:t>da</w:t>
      </w:r>
      <w:r>
        <w:rPr>
          <w:spacing w:val="-3"/>
        </w:rPr>
        <w:t> </w:t>
      </w:r>
      <w:r>
        <w:rPr/>
        <w:t>covid-19, per le imprese, il lavoro, i giovani, la salute e i servizi territoriali”, convertito, con modificazioni, dalla legge 23 luglio 2021, n. 106, come modificato dal decreto-legge 30 aprile 2022, n. 36, convertito, con modificazioni, dalla legge 29 giugno 2022, n. 79, e dal decreto legge 22 giugno 2023, n. 75”;</w:t>
      </w:r>
    </w:p>
    <w:p>
      <w:pPr>
        <w:pStyle w:val="BodyText"/>
        <w:ind w:right="119"/>
      </w:pPr>
      <w:r>
        <w:rPr/>
        <w:t>VISTA la deliberazione della Giunta provinciale di Bolzano dell’8 novembre 2016, n. 1198, che ha istituito le classi di concorso relative agli insegnamenti esistenti solo in Provincia di Bolzano; VISTA</w:t>
      </w:r>
      <w:r>
        <w:rPr>
          <w:spacing w:val="-1"/>
        </w:rPr>
        <w:t> </w:t>
      </w:r>
      <w:r>
        <w:rPr/>
        <w:t>la</w:t>
      </w:r>
      <w:r>
        <w:rPr>
          <w:spacing w:val="-2"/>
        </w:rPr>
        <w:t> </w:t>
      </w:r>
      <w:r>
        <w:rPr/>
        <w:t>deliberazione</w:t>
      </w:r>
      <w:r>
        <w:rPr>
          <w:spacing w:val="-2"/>
        </w:rPr>
        <w:t> </w:t>
      </w:r>
      <w:r>
        <w:rPr/>
        <w:t>della</w:t>
      </w:r>
      <w:r>
        <w:rPr>
          <w:spacing w:val="-2"/>
        </w:rPr>
        <w:t> </w:t>
      </w:r>
      <w:r>
        <w:rPr/>
        <w:t>Giunta</w:t>
      </w:r>
      <w:r>
        <w:rPr>
          <w:spacing w:val="-2"/>
        </w:rPr>
        <w:t> </w:t>
      </w:r>
      <w:r>
        <w:rPr/>
        <w:t>provinciale</w:t>
      </w:r>
      <w:r>
        <w:rPr>
          <w:spacing w:val="-2"/>
        </w:rPr>
        <w:t> </w:t>
      </w:r>
      <w:r>
        <w:rPr/>
        <w:t>di</w:t>
      </w:r>
      <w:r>
        <w:rPr>
          <w:spacing w:val="-1"/>
        </w:rPr>
        <w:t> </w:t>
      </w:r>
      <w:r>
        <w:rPr/>
        <w:t>Bolzano</w:t>
      </w:r>
      <w:r>
        <w:rPr>
          <w:spacing w:val="-1"/>
        </w:rPr>
        <w:t> </w:t>
      </w:r>
      <w:r>
        <w:rPr/>
        <w:t>del</w:t>
      </w:r>
      <w:r>
        <w:rPr>
          <w:spacing w:val="-1"/>
        </w:rPr>
        <w:t> </w:t>
      </w:r>
      <w:r>
        <w:rPr/>
        <w:t>16</w:t>
      </w:r>
      <w:r>
        <w:rPr>
          <w:spacing w:val="-1"/>
        </w:rPr>
        <w:t> </w:t>
      </w:r>
      <w:r>
        <w:rPr/>
        <w:t>aprile</w:t>
      </w:r>
      <w:r>
        <w:rPr>
          <w:spacing w:val="-2"/>
        </w:rPr>
        <w:t> </w:t>
      </w:r>
      <w:r>
        <w:rPr/>
        <w:t>2019,</w:t>
      </w:r>
      <w:r>
        <w:rPr>
          <w:spacing w:val="-1"/>
        </w:rPr>
        <w:t> </w:t>
      </w:r>
      <w:r>
        <w:rPr/>
        <w:t>n.</w:t>
      </w:r>
      <w:r>
        <w:rPr>
          <w:spacing w:val="-1"/>
        </w:rPr>
        <w:t> </w:t>
      </w:r>
      <w:r>
        <w:rPr/>
        <w:t>296,</w:t>
      </w:r>
      <w:r>
        <w:rPr>
          <w:spacing w:val="-1"/>
        </w:rPr>
        <w:t> </w:t>
      </w:r>
      <w:r>
        <w:rPr/>
        <w:t>concernente “Ruoli provinciali del personale docente di sostegno linguistico delle alunne e degli alunni con background</w:t>
      </w:r>
      <w:r>
        <w:rPr>
          <w:spacing w:val="-3"/>
        </w:rPr>
        <w:t> </w:t>
      </w:r>
      <w:r>
        <w:rPr/>
        <w:t>migratorio:</w:t>
      </w:r>
      <w:r>
        <w:rPr>
          <w:spacing w:val="-4"/>
        </w:rPr>
        <w:t> </w:t>
      </w:r>
      <w:r>
        <w:rPr/>
        <w:t>istituzione</w:t>
      </w:r>
      <w:r>
        <w:rPr>
          <w:spacing w:val="-4"/>
        </w:rPr>
        <w:t> </w:t>
      </w:r>
      <w:r>
        <w:rPr/>
        <w:t>delle</w:t>
      </w:r>
      <w:r>
        <w:rPr>
          <w:spacing w:val="-4"/>
        </w:rPr>
        <w:t> </w:t>
      </w:r>
      <w:r>
        <w:rPr/>
        <w:t>classi</w:t>
      </w:r>
      <w:r>
        <w:rPr>
          <w:spacing w:val="-3"/>
        </w:rPr>
        <w:t> </w:t>
      </w:r>
      <w:r>
        <w:rPr/>
        <w:t>di</w:t>
      </w:r>
      <w:r>
        <w:rPr>
          <w:spacing w:val="-3"/>
        </w:rPr>
        <w:t> </w:t>
      </w:r>
      <w:r>
        <w:rPr/>
        <w:t>concorso</w:t>
      </w:r>
      <w:r>
        <w:rPr>
          <w:spacing w:val="-3"/>
        </w:rPr>
        <w:t> </w:t>
      </w:r>
      <w:r>
        <w:rPr/>
        <w:t>A023/bis</w:t>
      </w:r>
      <w:r>
        <w:rPr>
          <w:spacing w:val="-3"/>
        </w:rPr>
        <w:t> </w:t>
      </w:r>
      <w:r>
        <w:rPr/>
        <w:t>e</w:t>
      </w:r>
      <w:r>
        <w:rPr>
          <w:spacing w:val="-4"/>
        </w:rPr>
        <w:t> </w:t>
      </w:r>
      <w:r>
        <w:rPr/>
        <w:t>A023/ter,</w:t>
      </w:r>
      <w:r>
        <w:rPr>
          <w:spacing w:val="-3"/>
        </w:rPr>
        <w:t> </w:t>
      </w:r>
      <w:r>
        <w:rPr/>
        <w:t>determinazione</w:t>
      </w:r>
      <w:r>
        <w:rPr>
          <w:spacing w:val="-4"/>
        </w:rPr>
        <w:t> </w:t>
      </w:r>
      <w:r>
        <w:rPr/>
        <w:t>dei titoli di ammissione, disposizioni e titoli valutabili ai fini della compilazione delle graduatorie per l’assunzione a tempo determinato”;</w:t>
      </w:r>
    </w:p>
    <w:p>
      <w:pPr>
        <w:pStyle w:val="BodyText"/>
        <w:spacing w:line="274" w:lineRule="exact"/>
      </w:pPr>
      <w:r>
        <w:rPr/>
        <w:t>VISTA</w:t>
      </w:r>
      <w:r>
        <w:rPr>
          <w:spacing w:val="-2"/>
        </w:rPr>
        <w:t> </w:t>
      </w:r>
      <w:r>
        <w:rPr/>
        <w:t>la</w:t>
      </w:r>
      <w:r>
        <w:rPr>
          <w:spacing w:val="-2"/>
        </w:rPr>
        <w:t> </w:t>
      </w:r>
      <w:r>
        <w:rPr/>
        <w:t>sentenza</w:t>
      </w:r>
      <w:r>
        <w:rPr>
          <w:spacing w:val="-2"/>
        </w:rPr>
        <w:t> </w:t>
      </w:r>
      <w:r>
        <w:rPr/>
        <w:t>del</w:t>
      </w:r>
      <w:r>
        <w:rPr>
          <w:spacing w:val="-1"/>
        </w:rPr>
        <w:t> </w:t>
      </w:r>
      <w:r>
        <w:rPr/>
        <w:t>T.A.R.</w:t>
      </w:r>
      <w:r>
        <w:rPr>
          <w:spacing w:val="-1"/>
        </w:rPr>
        <w:t> </w:t>
      </w:r>
      <w:r>
        <w:rPr/>
        <w:t>Lazio</w:t>
      </w:r>
      <w:r>
        <w:rPr>
          <w:spacing w:val="-1"/>
        </w:rPr>
        <w:t> </w:t>
      </w:r>
      <w:r>
        <w:rPr/>
        <w:t>-</w:t>
      </w:r>
      <w:r>
        <w:rPr>
          <w:spacing w:val="-1"/>
        </w:rPr>
        <w:t> </w:t>
      </w:r>
      <w:r>
        <w:rPr/>
        <w:t>Sezione</w:t>
      </w:r>
      <w:r>
        <w:rPr>
          <w:spacing w:val="-2"/>
        </w:rPr>
        <w:t> </w:t>
      </w:r>
      <w:r>
        <w:rPr/>
        <w:t>Terza</w:t>
      </w:r>
      <w:r>
        <w:rPr>
          <w:spacing w:val="-2"/>
        </w:rPr>
        <w:t> </w:t>
      </w:r>
      <w:r>
        <w:rPr/>
        <w:t>Bis,</w:t>
      </w:r>
      <w:r>
        <w:rPr>
          <w:spacing w:val="-1"/>
        </w:rPr>
        <w:t> </w:t>
      </w:r>
      <w:r>
        <w:rPr/>
        <w:t>n.</w:t>
      </w:r>
      <w:r>
        <w:rPr>
          <w:spacing w:val="-1"/>
        </w:rPr>
        <w:t> </w:t>
      </w:r>
      <w:r>
        <w:rPr>
          <w:spacing w:val="-2"/>
        </w:rPr>
        <w:t>6539/2020;</w:t>
      </w:r>
    </w:p>
    <w:p>
      <w:pPr>
        <w:spacing w:after="0" w:line="274" w:lineRule="exact"/>
        <w:sectPr>
          <w:pgSz w:w="11910" w:h="16840"/>
          <w:pgMar w:top="1320" w:bottom="280" w:left="1020" w:right="1020"/>
        </w:sectPr>
      </w:pPr>
    </w:p>
    <w:p>
      <w:pPr>
        <w:pStyle w:val="BodyText"/>
        <w:spacing w:before="74"/>
        <w:ind w:right="48"/>
      </w:pPr>
      <w:r>
        <w:rPr/>
        <w:t>VISTO il decreto del Presidente della Repubblica del 1° dicembre 2021, emesso in conformità al parere</w:t>
      </w:r>
      <w:r>
        <w:rPr>
          <w:spacing w:val="-3"/>
        </w:rPr>
        <w:t> </w:t>
      </w:r>
      <w:r>
        <w:rPr/>
        <w:t>del</w:t>
      </w:r>
      <w:r>
        <w:rPr>
          <w:spacing w:val="-2"/>
        </w:rPr>
        <w:t> </w:t>
      </w:r>
      <w:r>
        <w:rPr/>
        <w:t>Consiglio</w:t>
      </w:r>
      <w:r>
        <w:rPr>
          <w:spacing w:val="-2"/>
        </w:rPr>
        <w:t> </w:t>
      </w:r>
      <w:r>
        <w:rPr/>
        <w:t>di</w:t>
      </w:r>
      <w:r>
        <w:rPr>
          <w:spacing w:val="-2"/>
        </w:rPr>
        <w:t> </w:t>
      </w:r>
      <w:r>
        <w:rPr/>
        <w:t>Stato</w:t>
      </w:r>
      <w:r>
        <w:rPr>
          <w:spacing w:val="-3"/>
        </w:rPr>
        <w:t> </w:t>
      </w:r>
      <w:r>
        <w:rPr/>
        <w:t>-</w:t>
      </w:r>
      <w:r>
        <w:rPr>
          <w:spacing w:val="-2"/>
        </w:rPr>
        <w:t> </w:t>
      </w:r>
      <w:r>
        <w:rPr/>
        <w:t>Sezione</w:t>
      </w:r>
      <w:r>
        <w:rPr>
          <w:spacing w:val="-3"/>
        </w:rPr>
        <w:t> </w:t>
      </w:r>
      <w:r>
        <w:rPr/>
        <w:t>Prima,</w:t>
      </w:r>
      <w:r>
        <w:rPr>
          <w:spacing w:val="-2"/>
        </w:rPr>
        <w:t> </w:t>
      </w:r>
      <w:r>
        <w:rPr/>
        <w:t>n.</w:t>
      </w:r>
      <w:r>
        <w:rPr>
          <w:spacing w:val="-3"/>
        </w:rPr>
        <w:t> </w:t>
      </w:r>
      <w:r>
        <w:rPr/>
        <w:t>1460/2021,</w:t>
      </w:r>
      <w:r>
        <w:rPr>
          <w:spacing w:val="-2"/>
        </w:rPr>
        <w:t> </w:t>
      </w:r>
      <w:r>
        <w:rPr/>
        <w:t>relativo</w:t>
      </w:r>
      <w:r>
        <w:rPr>
          <w:spacing w:val="-2"/>
        </w:rPr>
        <w:t> </w:t>
      </w:r>
      <w:r>
        <w:rPr/>
        <w:t>al</w:t>
      </w:r>
      <w:r>
        <w:rPr>
          <w:spacing w:val="-2"/>
        </w:rPr>
        <w:t> </w:t>
      </w:r>
      <w:r>
        <w:rPr/>
        <w:t>ricorso</w:t>
      </w:r>
      <w:r>
        <w:rPr>
          <w:spacing w:val="-2"/>
        </w:rPr>
        <w:t> </w:t>
      </w:r>
      <w:r>
        <w:rPr/>
        <w:t>straordinario</w:t>
      </w:r>
      <w:r>
        <w:rPr>
          <w:spacing w:val="-2"/>
        </w:rPr>
        <w:t> </w:t>
      </w:r>
      <w:r>
        <w:rPr/>
        <w:t>al</w:t>
      </w:r>
      <w:r>
        <w:rPr>
          <w:spacing w:val="-2"/>
        </w:rPr>
        <w:t> </w:t>
      </w:r>
      <w:r>
        <w:rPr/>
        <w:t>Capo dello Stato n. affare legale 1657/2017;</w:t>
      </w:r>
    </w:p>
    <w:p>
      <w:pPr>
        <w:pStyle w:val="BodyText"/>
        <w:spacing w:line="275" w:lineRule="exact" w:before="3"/>
      </w:pPr>
      <w:r>
        <w:rPr/>
        <w:t>INFORMATE</w:t>
      </w:r>
      <w:r>
        <w:rPr>
          <w:spacing w:val="-5"/>
        </w:rPr>
        <w:t> </w:t>
      </w:r>
      <w:r>
        <w:rPr/>
        <w:t>le</w:t>
      </w:r>
      <w:r>
        <w:rPr>
          <w:spacing w:val="-3"/>
        </w:rPr>
        <w:t> </w:t>
      </w:r>
      <w:r>
        <w:rPr/>
        <w:t>Organizzazioni</w:t>
      </w:r>
      <w:r>
        <w:rPr>
          <w:spacing w:val="-3"/>
        </w:rPr>
        <w:t> </w:t>
      </w:r>
      <w:r>
        <w:rPr/>
        <w:t>sindacali</w:t>
      </w:r>
      <w:r>
        <w:rPr>
          <w:spacing w:val="-2"/>
        </w:rPr>
        <w:t> </w:t>
      </w:r>
      <w:r>
        <w:rPr/>
        <w:t>maggiormente</w:t>
      </w:r>
      <w:r>
        <w:rPr>
          <w:spacing w:val="-3"/>
        </w:rPr>
        <w:t> </w:t>
      </w:r>
      <w:r>
        <w:rPr>
          <w:spacing w:val="-2"/>
        </w:rPr>
        <w:t>rappresentative;</w:t>
      </w:r>
    </w:p>
    <w:p>
      <w:pPr>
        <w:pStyle w:val="BodyText"/>
        <w:spacing w:line="242" w:lineRule="auto"/>
        <w:ind w:right="174"/>
      </w:pPr>
      <w:r>
        <w:rPr/>
        <w:t>VISTA</w:t>
      </w:r>
      <w:r>
        <w:rPr>
          <w:spacing w:val="-2"/>
        </w:rPr>
        <w:t> </w:t>
      </w:r>
      <w:r>
        <w:rPr/>
        <w:t>la</w:t>
      </w:r>
      <w:r>
        <w:rPr>
          <w:spacing w:val="-3"/>
        </w:rPr>
        <w:t> </w:t>
      </w:r>
      <w:r>
        <w:rPr/>
        <w:t>richiesta</w:t>
      </w:r>
      <w:r>
        <w:rPr>
          <w:spacing w:val="-3"/>
        </w:rPr>
        <w:t> </w:t>
      </w:r>
      <w:r>
        <w:rPr/>
        <w:t>di</w:t>
      </w:r>
      <w:r>
        <w:rPr>
          <w:spacing w:val="-2"/>
        </w:rPr>
        <w:t> </w:t>
      </w:r>
      <w:r>
        <w:rPr/>
        <w:t>acquisizione</w:t>
      </w:r>
      <w:r>
        <w:rPr>
          <w:spacing w:val="-3"/>
        </w:rPr>
        <w:t> </w:t>
      </w:r>
      <w:r>
        <w:rPr/>
        <w:t>di</w:t>
      </w:r>
      <w:r>
        <w:rPr>
          <w:spacing w:val="-2"/>
        </w:rPr>
        <w:t> </w:t>
      </w:r>
      <w:r>
        <w:rPr/>
        <w:t>parere</w:t>
      </w:r>
      <w:r>
        <w:rPr>
          <w:spacing w:val="-3"/>
        </w:rPr>
        <w:t> </w:t>
      </w:r>
      <w:r>
        <w:rPr/>
        <w:t>al</w:t>
      </w:r>
      <w:r>
        <w:rPr>
          <w:spacing w:val="-2"/>
        </w:rPr>
        <w:t> </w:t>
      </w:r>
      <w:r>
        <w:rPr/>
        <w:t>Consiglio</w:t>
      </w:r>
      <w:r>
        <w:rPr>
          <w:spacing w:val="-2"/>
        </w:rPr>
        <w:t> </w:t>
      </w:r>
      <w:r>
        <w:rPr/>
        <w:t>superiore</w:t>
      </w:r>
      <w:r>
        <w:rPr>
          <w:spacing w:val="-3"/>
        </w:rPr>
        <w:t> </w:t>
      </w:r>
      <w:r>
        <w:rPr/>
        <w:t>della</w:t>
      </w:r>
      <w:r>
        <w:rPr>
          <w:spacing w:val="-3"/>
        </w:rPr>
        <w:t> </w:t>
      </w:r>
      <w:r>
        <w:rPr/>
        <w:t>pubblica</w:t>
      </w:r>
      <w:r>
        <w:rPr>
          <w:spacing w:val="-3"/>
        </w:rPr>
        <w:t> </w:t>
      </w:r>
      <w:r>
        <w:rPr/>
        <w:t>istruzione</w:t>
      </w:r>
      <w:r>
        <w:rPr>
          <w:spacing w:val="-3"/>
        </w:rPr>
        <w:t> </w:t>
      </w:r>
      <w:r>
        <w:rPr/>
        <w:t>(d’ora in poi CSPI) formulata in data XXX;</w:t>
      </w:r>
    </w:p>
    <w:p>
      <w:pPr>
        <w:pStyle w:val="BodyText"/>
        <w:spacing w:line="271" w:lineRule="exact"/>
      </w:pPr>
      <w:r>
        <w:rPr/>
        <w:t>RITENUTO</w:t>
      </w:r>
      <w:r>
        <w:rPr>
          <w:spacing w:val="-4"/>
        </w:rPr>
        <w:t> </w:t>
      </w:r>
      <w:r>
        <w:rPr/>
        <w:t>di</w:t>
      </w:r>
      <w:r>
        <w:rPr>
          <w:spacing w:val="-1"/>
        </w:rPr>
        <w:t> </w:t>
      </w:r>
      <w:r>
        <w:rPr/>
        <w:t>accogliere</w:t>
      </w:r>
      <w:r>
        <w:rPr>
          <w:spacing w:val="-2"/>
        </w:rPr>
        <w:t> </w:t>
      </w:r>
      <w:r>
        <w:rPr/>
        <w:t>le</w:t>
      </w:r>
      <w:r>
        <w:rPr>
          <w:spacing w:val="-2"/>
        </w:rPr>
        <w:t> </w:t>
      </w:r>
      <w:r>
        <w:rPr/>
        <w:t>richieste</w:t>
      </w:r>
      <w:r>
        <w:rPr>
          <w:spacing w:val="-3"/>
        </w:rPr>
        <w:t> </w:t>
      </w:r>
      <w:r>
        <w:rPr/>
        <w:t>formulate</w:t>
      </w:r>
      <w:r>
        <w:rPr>
          <w:spacing w:val="-2"/>
        </w:rPr>
        <w:t> </w:t>
      </w:r>
      <w:r>
        <w:rPr/>
        <w:t>dal</w:t>
      </w:r>
      <w:r>
        <w:rPr>
          <w:spacing w:val="-1"/>
        </w:rPr>
        <w:t> </w:t>
      </w:r>
      <w:r>
        <w:rPr/>
        <w:t>CSPI,</w:t>
      </w:r>
      <w:r>
        <w:rPr>
          <w:spacing w:val="-1"/>
        </w:rPr>
        <w:t> </w:t>
      </w:r>
      <w:r>
        <w:rPr/>
        <w:t>con</w:t>
      </w:r>
      <w:r>
        <w:rPr>
          <w:spacing w:val="-1"/>
        </w:rPr>
        <w:t> </w:t>
      </w:r>
      <w:r>
        <w:rPr/>
        <w:t>parere</w:t>
      </w:r>
      <w:r>
        <w:rPr>
          <w:spacing w:val="-3"/>
        </w:rPr>
        <w:t> </w:t>
      </w:r>
      <w:r>
        <w:rPr/>
        <w:t>reso</w:t>
      </w:r>
      <w:r>
        <w:rPr>
          <w:spacing w:val="-2"/>
        </w:rPr>
        <w:t> </w:t>
      </w:r>
      <w:r>
        <w:rPr/>
        <w:t>nella</w:t>
      </w:r>
      <w:r>
        <w:rPr>
          <w:spacing w:val="-2"/>
        </w:rPr>
        <w:t> </w:t>
      </w:r>
      <w:r>
        <w:rPr/>
        <w:t>seduta</w:t>
      </w:r>
      <w:r>
        <w:rPr>
          <w:spacing w:val="-2"/>
        </w:rPr>
        <w:t> </w:t>
      </w:r>
      <w:r>
        <w:rPr/>
        <w:t>plenaria</w:t>
      </w:r>
      <w:r>
        <w:rPr>
          <w:spacing w:val="-2"/>
        </w:rPr>
        <w:t> </w:t>
      </w:r>
      <w:r>
        <w:rPr>
          <w:spacing w:val="-5"/>
        </w:rPr>
        <w:t>n.</w:t>
      </w:r>
    </w:p>
    <w:p>
      <w:pPr>
        <w:pStyle w:val="BodyText"/>
        <w:spacing w:line="237" w:lineRule="auto" w:before="3"/>
        <w:ind w:right="174"/>
      </w:pPr>
      <w:r>
        <w:rPr/>
        <w:t>…</w:t>
      </w:r>
      <w:r>
        <w:rPr>
          <w:spacing w:val="-2"/>
        </w:rPr>
        <w:t> </w:t>
      </w:r>
      <w:r>
        <w:rPr/>
        <w:t>del</w:t>
      </w:r>
      <w:r>
        <w:rPr>
          <w:spacing w:val="-2"/>
        </w:rPr>
        <w:t> </w:t>
      </w:r>
      <w:r>
        <w:rPr/>
        <w:t>…</w:t>
      </w:r>
      <w:r>
        <w:rPr>
          <w:spacing w:val="-2"/>
        </w:rPr>
        <w:t> </w:t>
      </w:r>
      <w:r>
        <w:rPr/>
        <w:t>,</w:t>
      </w:r>
      <w:r>
        <w:rPr>
          <w:spacing w:val="-2"/>
        </w:rPr>
        <w:t> </w:t>
      </w:r>
      <w:r>
        <w:rPr/>
        <w:t>che</w:t>
      </w:r>
      <w:r>
        <w:rPr>
          <w:spacing w:val="-3"/>
        </w:rPr>
        <w:t> </w:t>
      </w:r>
      <w:r>
        <w:rPr/>
        <w:t>non</w:t>
      </w:r>
      <w:r>
        <w:rPr>
          <w:spacing w:val="-2"/>
        </w:rPr>
        <w:t> </w:t>
      </w:r>
      <w:r>
        <w:rPr/>
        <w:t>appaiono</w:t>
      </w:r>
      <w:r>
        <w:rPr>
          <w:spacing w:val="-2"/>
        </w:rPr>
        <w:t> </w:t>
      </w:r>
      <w:r>
        <w:rPr/>
        <w:t>in</w:t>
      </w:r>
      <w:r>
        <w:rPr>
          <w:spacing w:val="-2"/>
        </w:rPr>
        <w:t> </w:t>
      </w:r>
      <w:r>
        <w:rPr/>
        <w:t>contrasto</w:t>
      </w:r>
      <w:r>
        <w:rPr>
          <w:spacing w:val="-2"/>
        </w:rPr>
        <w:t> </w:t>
      </w:r>
      <w:r>
        <w:rPr/>
        <w:t>con</w:t>
      </w:r>
      <w:r>
        <w:rPr>
          <w:spacing w:val="-2"/>
        </w:rPr>
        <w:t> </w:t>
      </w:r>
      <w:r>
        <w:rPr/>
        <w:t>le</w:t>
      </w:r>
      <w:r>
        <w:rPr>
          <w:spacing w:val="-3"/>
        </w:rPr>
        <w:t> </w:t>
      </w:r>
      <w:r>
        <w:rPr/>
        <w:t>norme</w:t>
      </w:r>
      <w:r>
        <w:rPr>
          <w:spacing w:val="-3"/>
        </w:rPr>
        <w:t> </w:t>
      </w:r>
      <w:r>
        <w:rPr/>
        <w:t>regolanti</w:t>
      </w:r>
      <w:r>
        <w:rPr>
          <w:spacing w:val="-2"/>
        </w:rPr>
        <w:t> </w:t>
      </w:r>
      <w:r>
        <w:rPr/>
        <w:t>la</w:t>
      </w:r>
      <w:r>
        <w:rPr>
          <w:spacing w:val="-3"/>
        </w:rPr>
        <w:t> </w:t>
      </w:r>
      <w:r>
        <w:rPr/>
        <w:t>procedura</w:t>
      </w:r>
      <w:r>
        <w:rPr>
          <w:spacing w:val="-3"/>
        </w:rPr>
        <w:t> </w:t>
      </w:r>
      <w:r>
        <w:rPr/>
        <w:t>e</w:t>
      </w:r>
      <w:r>
        <w:rPr>
          <w:spacing w:val="-3"/>
        </w:rPr>
        <w:t> </w:t>
      </w:r>
      <w:r>
        <w:rPr/>
        <w:t>che</w:t>
      </w:r>
      <w:r>
        <w:rPr>
          <w:spacing w:val="-3"/>
        </w:rPr>
        <w:t> </w:t>
      </w:r>
      <w:r>
        <w:rPr/>
        <w:t>non</w:t>
      </w:r>
      <w:r>
        <w:rPr>
          <w:spacing w:val="-2"/>
        </w:rPr>
        <w:t> </w:t>
      </w:r>
      <w:r>
        <w:rPr/>
        <w:t>limitano</w:t>
      </w:r>
      <w:r>
        <w:rPr>
          <w:spacing w:val="-2"/>
        </w:rPr>
        <w:t> </w:t>
      </w:r>
      <w:r>
        <w:rPr/>
        <w:t>le prerogative dell’Amministrazione nella definizione dei criteri generali;</w:t>
      </w:r>
    </w:p>
    <w:p>
      <w:pPr>
        <w:pStyle w:val="BodyText"/>
        <w:spacing w:line="237" w:lineRule="auto" w:before="6"/>
        <w:ind w:right="174"/>
      </w:pPr>
      <w:r>
        <w:rPr/>
        <w:t>RITENUTO</w:t>
      </w:r>
      <w:r>
        <w:rPr>
          <w:spacing w:val="-3"/>
        </w:rPr>
        <w:t> </w:t>
      </w:r>
      <w:r>
        <w:rPr/>
        <w:t>di</w:t>
      </w:r>
      <w:r>
        <w:rPr>
          <w:spacing w:val="-3"/>
        </w:rPr>
        <w:t> </w:t>
      </w:r>
      <w:r>
        <w:rPr/>
        <w:t>non</w:t>
      </w:r>
      <w:r>
        <w:rPr>
          <w:spacing w:val="-3"/>
        </w:rPr>
        <w:t> </w:t>
      </w:r>
      <w:r>
        <w:rPr/>
        <w:t>poter</w:t>
      </w:r>
      <w:r>
        <w:rPr>
          <w:spacing w:val="-3"/>
        </w:rPr>
        <w:t> </w:t>
      </w:r>
      <w:r>
        <w:rPr/>
        <w:t>accogliere</w:t>
      </w:r>
      <w:r>
        <w:rPr>
          <w:spacing w:val="-4"/>
        </w:rPr>
        <w:t> </w:t>
      </w:r>
      <w:r>
        <w:rPr/>
        <w:t>ovvero</w:t>
      </w:r>
      <w:r>
        <w:rPr>
          <w:spacing w:val="-3"/>
        </w:rPr>
        <w:t> </w:t>
      </w:r>
      <w:r>
        <w:rPr/>
        <w:t>di</w:t>
      </w:r>
      <w:r>
        <w:rPr>
          <w:spacing w:val="-3"/>
        </w:rPr>
        <w:t> </w:t>
      </w:r>
      <w:r>
        <w:rPr/>
        <w:t>accogliere</w:t>
      </w:r>
      <w:r>
        <w:rPr>
          <w:spacing w:val="-4"/>
        </w:rPr>
        <w:t> </w:t>
      </w:r>
      <w:r>
        <w:rPr/>
        <w:t>parzialmente</w:t>
      </w:r>
      <w:r>
        <w:rPr>
          <w:spacing w:val="-4"/>
        </w:rPr>
        <w:t> </w:t>
      </w:r>
      <w:r>
        <w:rPr/>
        <w:t>le</w:t>
      </w:r>
      <w:r>
        <w:rPr>
          <w:spacing w:val="-4"/>
        </w:rPr>
        <w:t> </w:t>
      </w:r>
      <w:r>
        <w:rPr/>
        <w:t>richieste</w:t>
      </w:r>
      <w:r>
        <w:rPr>
          <w:spacing w:val="-4"/>
        </w:rPr>
        <w:t> </w:t>
      </w:r>
      <w:r>
        <w:rPr/>
        <w:t>formulate</w:t>
      </w:r>
      <w:r>
        <w:rPr>
          <w:spacing w:val="-4"/>
        </w:rPr>
        <w:t> </w:t>
      </w:r>
      <w:r>
        <w:rPr/>
        <w:t>dal CSPI, come di seguito si dettaglia:</w:t>
      </w:r>
    </w:p>
    <w:p>
      <w:pPr>
        <w:pStyle w:val="BodyText"/>
        <w:spacing w:before="3"/>
      </w:pPr>
      <w:r>
        <w:rPr/>
        <w:t>ACQUISITO</w:t>
      </w:r>
      <w:r>
        <w:rPr>
          <w:spacing w:val="-2"/>
        </w:rPr>
        <w:t> </w:t>
      </w:r>
      <w:r>
        <w:rPr/>
        <w:t>il</w:t>
      </w:r>
      <w:r>
        <w:rPr>
          <w:spacing w:val="-1"/>
        </w:rPr>
        <w:t> </w:t>
      </w:r>
      <w:r>
        <w:rPr/>
        <w:t>concerto</w:t>
      </w:r>
      <w:r>
        <w:rPr>
          <w:spacing w:val="-1"/>
        </w:rPr>
        <w:t> </w:t>
      </w:r>
      <w:r>
        <w:rPr/>
        <w:t>del</w:t>
      </w:r>
      <w:r>
        <w:rPr>
          <w:spacing w:val="-1"/>
        </w:rPr>
        <w:t> </w:t>
      </w:r>
      <w:r>
        <w:rPr/>
        <w:t>Ministero</w:t>
      </w:r>
      <w:r>
        <w:rPr>
          <w:spacing w:val="-1"/>
        </w:rPr>
        <w:t> </w:t>
      </w:r>
      <w:r>
        <w:rPr/>
        <w:t>dell’università</w:t>
      </w:r>
      <w:r>
        <w:rPr>
          <w:spacing w:val="-2"/>
        </w:rPr>
        <w:t> </w:t>
      </w:r>
      <w:r>
        <w:rPr/>
        <w:t>e</w:t>
      </w:r>
      <w:r>
        <w:rPr>
          <w:spacing w:val="-2"/>
        </w:rPr>
        <w:t> </w:t>
      </w:r>
      <w:r>
        <w:rPr/>
        <w:t>della</w:t>
      </w:r>
      <w:r>
        <w:rPr>
          <w:spacing w:val="-2"/>
        </w:rPr>
        <w:t> </w:t>
      </w:r>
      <w:r>
        <w:rPr/>
        <w:t>ricerca</w:t>
      </w:r>
      <w:r>
        <w:rPr>
          <w:spacing w:val="-2"/>
        </w:rPr>
        <w:t> </w:t>
      </w:r>
      <w:r>
        <w:rPr/>
        <w:t>con</w:t>
      </w:r>
      <w:r>
        <w:rPr>
          <w:spacing w:val="-1"/>
        </w:rPr>
        <w:t> </w:t>
      </w:r>
      <w:r>
        <w:rPr/>
        <w:t>nota</w:t>
      </w:r>
      <w:r>
        <w:rPr>
          <w:spacing w:val="-2"/>
        </w:rPr>
        <w:t> </w:t>
      </w:r>
      <w:r>
        <w:rPr/>
        <w:t>prot.</w:t>
      </w:r>
      <w:r>
        <w:rPr>
          <w:spacing w:val="-1"/>
        </w:rPr>
        <w:t> </w:t>
      </w:r>
      <w:r>
        <w:rPr/>
        <w:t>…</w:t>
      </w:r>
      <w:r>
        <w:rPr>
          <w:spacing w:val="-1"/>
        </w:rPr>
        <w:t> </w:t>
      </w:r>
      <w:r>
        <w:rPr/>
        <w:t>n.</w:t>
      </w:r>
      <w:r>
        <w:rPr>
          <w:spacing w:val="-1"/>
        </w:rPr>
        <w:t> </w:t>
      </w:r>
      <w:r>
        <w:rPr>
          <w:spacing w:val="-10"/>
        </w:rPr>
        <w:t>…</w:t>
      </w:r>
    </w:p>
    <w:p>
      <w:pPr>
        <w:pStyle w:val="BodyText"/>
        <w:spacing w:before="2"/>
        <w:ind w:left="0"/>
      </w:pPr>
    </w:p>
    <w:p>
      <w:pPr>
        <w:spacing w:before="0"/>
        <w:ind w:left="15" w:right="15" w:firstLine="0"/>
        <w:jc w:val="center"/>
        <w:rPr>
          <w:b/>
          <w:sz w:val="32"/>
        </w:rPr>
      </w:pPr>
      <w:r>
        <w:rPr/>
        <mc:AlternateContent>
          <mc:Choice Requires="wps">
            <w:drawing>
              <wp:anchor distT="0" distB="0" distL="0" distR="0" allowOverlap="1" layoutInCell="1" locked="0" behindDoc="0" simplePos="0" relativeHeight="15730176">
                <wp:simplePos x="0" y="0"/>
                <wp:positionH relativeFrom="page">
                  <wp:posOffset>1830500</wp:posOffset>
                </wp:positionH>
                <wp:positionV relativeFrom="paragraph">
                  <wp:posOffset>1929216</wp:posOffset>
                </wp:positionV>
                <wp:extent cx="3868420" cy="508000"/>
                <wp:effectExtent l="0" t="0" r="0" b="0"/>
                <wp:wrapNone/>
                <wp:docPr id="5" name="Textbox 5"/>
                <wp:cNvGraphicFramePr>
                  <a:graphicFrameLocks/>
                </wp:cNvGraphicFramePr>
                <a:graphic>
                  <a:graphicData uri="http://schemas.microsoft.com/office/word/2010/wordprocessingShape">
                    <wps:wsp>
                      <wps:cNvPr id="5" name="Textbox 5"/>
                      <wps:cNvSpPr txBox="1"/>
                      <wps:spPr>
                        <a:xfrm rot="2700000">
                          <a:off x="0" y="0"/>
                          <a:ext cx="3868420" cy="508000"/>
                        </a:xfrm>
                        <a:prstGeom prst="rect">
                          <a:avLst/>
                        </a:prstGeom>
                      </wps:spPr>
                      <wps:txbx>
                        <w:txbxContent>
                          <w:p>
                            <w:pPr>
                              <w:spacing w:line="800" w:lineRule="exact" w:before="0"/>
                              <w:ind w:left="0" w:right="0" w:firstLine="0"/>
                              <w:jc w:val="left"/>
                              <w:rPr>
                                <w:rFonts w:ascii="Arial MT"/>
                                <w:sz w:val="80"/>
                                <w14:textOutline>
                                  <w14:solidFill>
                                    <w14:srgbClr w14:val="000000">
                                      <w14:alpha w14:val="90196"/>
                                    </w14:srgbClr>
                                  </w14:solidFill>
                                </w14:textOutline>
                                <w14:textFill>
                                  <w14:solidFill>
                                    <w14:srgbClr w14:val="000000">
                                      <w14:alpha w14:val="90196"/>
                                    </w14:srgbClr>
                                  </w14:solidFill>
                                </w14:textFill>
                              </w:rPr>
                            </w:pPr>
                            <w:r>
                              <w:rPr>
                                <w:rFonts w:ascii="Arial MT"/>
                                <w:color w:val="0E0E0E"/>
                                <w:sz w:val="80"/>
                                <w14:textOutline>
                                  <w14:solidFill>
                                    <w14:srgbClr w14:val="0E0E0E">
                                      <w14:alpha w14:val="90196"/>
                                    </w14:srgbClr>
                                  </w14:solidFill>
                                </w14:textOutline>
                                <w14:textFill>
                                  <w14:solidFill>
                                    <w14:srgbClr w14:val="0E0E0E">
                                      <w14:alpha w14:val="90196"/>
                                    </w14:srgbClr>
                                  </w14:solidFill>
                                </w14:textFill>
                              </w:rPr>
                              <w:t>Orizzonte </w:t>
                            </w:r>
                            <w:r>
                              <w:rPr>
                                <w:rFonts w:ascii="Arial MT"/>
                                <w:color w:val="0E0E0E"/>
                                <w:spacing w:val="-2"/>
                                <w:sz w:val="80"/>
                                <w14:textOutline>
                                  <w14:solidFill>
                                    <w14:srgbClr w14:val="0E0E0E">
                                      <w14:alpha w14:val="90196"/>
                                    </w14:srgbClr>
                                  </w14:solidFill>
                                </w14:textOutline>
                                <w14:textFill>
                                  <w14:solidFill>
                                    <w14:srgbClr w14:val="0E0E0E">
                                      <w14:alpha w14:val="90196"/>
                                    </w14:srgbClr>
                                  </w14:solidFill>
                                </w14:textFill>
                              </w:rPr>
                              <w:t>Scuola</w:t>
                            </w:r>
                          </w:p>
                        </w:txbxContent>
                      </wps:txbx>
                      <wps:bodyPr wrap="square" lIns="0" tIns="0" rIns="0" bIns="0" rtlCol="0">
                        <a:noAutofit/>
                      </wps:bodyPr>
                    </wps:wsp>
                  </a:graphicData>
                </a:graphic>
              </wp:anchor>
            </w:drawing>
          </mc:Choice>
          <mc:Fallback>
            <w:pict>
              <v:shape style="position:absolute;margin-left:144.133899pt;margin-top:151.906791pt;width:304.6pt;height:40pt;mso-position-horizontal-relative:page;mso-position-vertical-relative:paragraph;z-index:15730176;rotation:45" type="#_x0000_t136" fillcolor="#0e0e0e" stroked="f">
                <o:extrusion v:ext="view" autorotationcenter="t"/>
                <v:textpath style="font-family:&quot;Arial MT&quot;;font-size:40pt;v-text-kern:t;mso-text-shadow:auto" string="Orizzonte Scuola"/>
                <v:fill opacity="6425f"/>
                <w10:wrap type="none"/>
              </v:shape>
            </w:pict>
          </mc:Fallback>
        </mc:AlternateContent>
      </w:r>
      <w:r>
        <w:rPr>
          <w:b/>
          <w:spacing w:val="-2"/>
          <w:sz w:val="32"/>
        </w:rPr>
        <w:t>DECRETA</w:t>
      </w:r>
    </w:p>
    <w:p>
      <w:pPr>
        <w:pStyle w:val="Heading1"/>
        <w:spacing w:line="237" w:lineRule="auto" w:before="275"/>
        <w:ind w:left="3871" w:right="3835" w:firstLine="550"/>
        <w:jc w:val="left"/>
      </w:pPr>
      <w:r>
        <w:rPr/>
        <w:t>Articolo 1 Oggetto</w:t>
      </w:r>
      <w:r>
        <w:rPr>
          <w:spacing w:val="-15"/>
        </w:rPr>
        <w:t> </w:t>
      </w:r>
      <w:r>
        <w:rPr/>
        <w:t>e</w:t>
      </w:r>
      <w:r>
        <w:rPr>
          <w:spacing w:val="-15"/>
        </w:rPr>
        <w:t> </w:t>
      </w:r>
      <w:r>
        <w:rPr/>
        <w:t>definizioni</w:t>
      </w:r>
    </w:p>
    <w:p>
      <w:pPr>
        <w:pStyle w:val="BodyText"/>
        <w:spacing w:before="1"/>
        <w:ind w:left="0"/>
        <w:rPr>
          <w:b/>
        </w:rPr>
      </w:pPr>
    </w:p>
    <w:p>
      <w:pPr>
        <w:pStyle w:val="ListParagraph"/>
        <w:numPr>
          <w:ilvl w:val="0"/>
          <w:numId w:val="1"/>
        </w:numPr>
        <w:tabs>
          <w:tab w:pos="352" w:val="left" w:leader="none"/>
        </w:tabs>
        <w:spacing w:line="240" w:lineRule="auto" w:before="0" w:after="0"/>
        <w:ind w:left="112" w:right="325" w:firstLine="0"/>
        <w:jc w:val="left"/>
        <w:rPr>
          <w:sz w:val="24"/>
        </w:rPr>
      </w:pPr>
      <w:r>
        <w:rPr>
          <w:sz w:val="24"/>
        </w:rPr>
        <w:t>Con</w:t>
      </w:r>
      <w:r>
        <w:rPr>
          <w:spacing w:val="-2"/>
          <w:sz w:val="24"/>
        </w:rPr>
        <w:t> </w:t>
      </w:r>
      <w:r>
        <w:rPr>
          <w:sz w:val="24"/>
        </w:rPr>
        <w:t>il</w:t>
      </w:r>
      <w:r>
        <w:rPr>
          <w:spacing w:val="-2"/>
          <w:sz w:val="24"/>
        </w:rPr>
        <w:t> </w:t>
      </w:r>
      <w:r>
        <w:rPr>
          <w:sz w:val="24"/>
        </w:rPr>
        <w:t>presente</w:t>
      </w:r>
      <w:r>
        <w:rPr>
          <w:spacing w:val="-3"/>
          <w:sz w:val="24"/>
        </w:rPr>
        <w:t> </w:t>
      </w:r>
      <w:r>
        <w:rPr>
          <w:sz w:val="24"/>
        </w:rPr>
        <w:t>decreto,</w:t>
      </w:r>
      <w:r>
        <w:rPr>
          <w:spacing w:val="-2"/>
          <w:sz w:val="24"/>
        </w:rPr>
        <w:t> </w:t>
      </w:r>
      <w:r>
        <w:rPr>
          <w:sz w:val="24"/>
        </w:rPr>
        <w:t>adottato</w:t>
      </w:r>
      <w:r>
        <w:rPr>
          <w:spacing w:val="-2"/>
          <w:sz w:val="24"/>
        </w:rPr>
        <w:t> </w:t>
      </w:r>
      <w:r>
        <w:rPr>
          <w:sz w:val="24"/>
        </w:rPr>
        <w:t>ai</w:t>
      </w:r>
      <w:r>
        <w:rPr>
          <w:spacing w:val="-2"/>
          <w:sz w:val="24"/>
        </w:rPr>
        <w:t> </w:t>
      </w:r>
      <w:r>
        <w:rPr>
          <w:sz w:val="24"/>
        </w:rPr>
        <w:t>sensi</w:t>
      </w:r>
      <w:r>
        <w:rPr>
          <w:spacing w:val="-3"/>
          <w:sz w:val="24"/>
        </w:rPr>
        <w:t> </w:t>
      </w:r>
      <w:r>
        <w:rPr>
          <w:sz w:val="24"/>
        </w:rPr>
        <w:t>dell’articolo</w:t>
      </w:r>
      <w:r>
        <w:rPr>
          <w:spacing w:val="-2"/>
          <w:sz w:val="24"/>
        </w:rPr>
        <w:t> </w:t>
      </w:r>
      <w:r>
        <w:rPr>
          <w:sz w:val="24"/>
        </w:rPr>
        <w:t>4,</w:t>
      </w:r>
      <w:r>
        <w:rPr>
          <w:spacing w:val="-2"/>
          <w:sz w:val="24"/>
        </w:rPr>
        <w:t> </w:t>
      </w:r>
      <w:r>
        <w:rPr>
          <w:sz w:val="24"/>
        </w:rPr>
        <w:t>comma</w:t>
      </w:r>
      <w:r>
        <w:rPr>
          <w:spacing w:val="-3"/>
          <w:sz w:val="24"/>
        </w:rPr>
        <w:t> </w:t>
      </w:r>
      <w:r>
        <w:rPr>
          <w:sz w:val="24"/>
        </w:rPr>
        <w:t>2</w:t>
      </w:r>
      <w:r>
        <w:rPr>
          <w:spacing w:val="-2"/>
          <w:sz w:val="24"/>
        </w:rPr>
        <w:t> </w:t>
      </w:r>
      <w:r>
        <w:rPr>
          <w:sz w:val="24"/>
        </w:rPr>
        <w:t>bis,</w:t>
      </w:r>
      <w:r>
        <w:rPr>
          <w:spacing w:val="-2"/>
          <w:sz w:val="24"/>
        </w:rPr>
        <w:t> </w:t>
      </w:r>
      <w:r>
        <w:rPr>
          <w:sz w:val="24"/>
        </w:rPr>
        <w:t>del</w:t>
      </w:r>
      <w:r>
        <w:rPr>
          <w:spacing w:val="-2"/>
          <w:sz w:val="24"/>
        </w:rPr>
        <w:t> </w:t>
      </w:r>
      <w:r>
        <w:rPr>
          <w:sz w:val="24"/>
        </w:rPr>
        <w:t>decreto</w:t>
      </w:r>
      <w:r>
        <w:rPr>
          <w:spacing w:val="-2"/>
          <w:sz w:val="24"/>
        </w:rPr>
        <w:t> </w:t>
      </w:r>
      <w:r>
        <w:rPr>
          <w:sz w:val="24"/>
        </w:rPr>
        <w:t>legislativo</w:t>
      </w:r>
      <w:r>
        <w:rPr>
          <w:spacing w:val="-2"/>
          <w:sz w:val="24"/>
        </w:rPr>
        <w:t> </w:t>
      </w:r>
      <w:r>
        <w:rPr>
          <w:sz w:val="24"/>
        </w:rPr>
        <w:t>13 aprile 2017, n. 59, sono revisionate e aggiornate le classi di concorso per secondaria di primo e secondo grado, attraverso la loro razionalizzazione e il loro accorpamento, al fine di promuovere l’interdisciplinarità e la multidisciplinarità dei profili professionali innovativi.</w:t>
      </w:r>
    </w:p>
    <w:p>
      <w:pPr>
        <w:pStyle w:val="ListParagraph"/>
        <w:numPr>
          <w:ilvl w:val="0"/>
          <w:numId w:val="1"/>
        </w:numPr>
        <w:tabs>
          <w:tab w:pos="352" w:val="left" w:leader="none"/>
        </w:tabs>
        <w:spacing w:line="242" w:lineRule="auto" w:before="0" w:after="0"/>
        <w:ind w:left="112" w:right="4590" w:firstLine="0"/>
        <w:jc w:val="left"/>
        <w:rPr>
          <w:sz w:val="24"/>
        </w:rPr>
      </w:pPr>
      <w:r>
        <w:rPr>
          <w:sz w:val="24"/>
        </w:rPr>
        <w:t>Ai</w:t>
      </w:r>
      <w:r>
        <w:rPr>
          <w:spacing w:val="-4"/>
          <w:sz w:val="24"/>
        </w:rPr>
        <w:t> </w:t>
      </w:r>
      <w:r>
        <w:rPr>
          <w:sz w:val="24"/>
        </w:rPr>
        <w:t>fini</w:t>
      </w:r>
      <w:r>
        <w:rPr>
          <w:spacing w:val="-4"/>
          <w:sz w:val="24"/>
        </w:rPr>
        <w:t> </w:t>
      </w:r>
      <w:r>
        <w:rPr>
          <w:sz w:val="24"/>
        </w:rPr>
        <w:t>del</w:t>
      </w:r>
      <w:r>
        <w:rPr>
          <w:spacing w:val="-4"/>
          <w:sz w:val="24"/>
        </w:rPr>
        <w:t> </w:t>
      </w:r>
      <w:r>
        <w:rPr>
          <w:sz w:val="24"/>
        </w:rPr>
        <w:t>presente</w:t>
      </w:r>
      <w:r>
        <w:rPr>
          <w:spacing w:val="-5"/>
          <w:sz w:val="24"/>
        </w:rPr>
        <w:t> </w:t>
      </w:r>
      <w:r>
        <w:rPr>
          <w:sz w:val="24"/>
        </w:rPr>
        <w:t>decreto</w:t>
      </w:r>
      <w:r>
        <w:rPr>
          <w:spacing w:val="-4"/>
          <w:sz w:val="24"/>
        </w:rPr>
        <w:t> </w:t>
      </w:r>
      <w:r>
        <w:rPr>
          <w:sz w:val="24"/>
        </w:rPr>
        <w:t>si</w:t>
      </w:r>
      <w:r>
        <w:rPr>
          <w:spacing w:val="-4"/>
          <w:sz w:val="24"/>
        </w:rPr>
        <w:t> </w:t>
      </w:r>
      <w:r>
        <w:rPr>
          <w:sz w:val="24"/>
        </w:rPr>
        <w:t>applicano</w:t>
      </w:r>
      <w:r>
        <w:rPr>
          <w:spacing w:val="-4"/>
          <w:sz w:val="24"/>
        </w:rPr>
        <w:t> </w:t>
      </w:r>
      <w:r>
        <w:rPr>
          <w:sz w:val="24"/>
        </w:rPr>
        <w:t>le</w:t>
      </w:r>
      <w:r>
        <w:rPr>
          <w:spacing w:val="-5"/>
          <w:sz w:val="24"/>
        </w:rPr>
        <w:t> </w:t>
      </w:r>
      <w:r>
        <w:rPr>
          <w:sz w:val="24"/>
        </w:rPr>
        <w:t>seguenti </w:t>
      </w:r>
      <w:r>
        <w:rPr>
          <w:spacing w:val="-2"/>
          <w:sz w:val="24"/>
        </w:rPr>
        <w:t>definizioni:</w:t>
      </w:r>
    </w:p>
    <w:p>
      <w:pPr>
        <w:pStyle w:val="ListParagraph"/>
        <w:numPr>
          <w:ilvl w:val="1"/>
          <w:numId w:val="1"/>
        </w:numPr>
        <w:tabs>
          <w:tab w:pos="357" w:val="left" w:leader="none"/>
        </w:tabs>
        <w:spacing w:line="271" w:lineRule="exact" w:before="0" w:after="0"/>
        <w:ind w:left="357" w:right="0" w:hanging="245"/>
        <w:jc w:val="left"/>
        <w:rPr>
          <w:sz w:val="24"/>
        </w:rPr>
      </w:pPr>
      <w:r>
        <w:rPr>
          <w:sz w:val="24"/>
        </w:rPr>
        <w:t>CFU:</w:t>
      </w:r>
      <w:r>
        <w:rPr>
          <w:spacing w:val="-2"/>
          <w:sz w:val="24"/>
        </w:rPr>
        <w:t> </w:t>
      </w:r>
      <w:r>
        <w:rPr>
          <w:sz w:val="24"/>
        </w:rPr>
        <w:t>crediti</w:t>
      </w:r>
      <w:r>
        <w:rPr>
          <w:spacing w:val="-1"/>
          <w:sz w:val="24"/>
        </w:rPr>
        <w:t> </w:t>
      </w:r>
      <w:r>
        <w:rPr>
          <w:sz w:val="24"/>
        </w:rPr>
        <w:t>formativi</w:t>
      </w:r>
      <w:r>
        <w:rPr>
          <w:spacing w:val="-1"/>
          <w:sz w:val="24"/>
        </w:rPr>
        <w:t> </w:t>
      </w:r>
      <w:r>
        <w:rPr>
          <w:spacing w:val="-2"/>
          <w:sz w:val="24"/>
        </w:rPr>
        <w:t>universitari;</w:t>
      </w:r>
    </w:p>
    <w:p>
      <w:pPr>
        <w:pStyle w:val="ListParagraph"/>
        <w:numPr>
          <w:ilvl w:val="1"/>
          <w:numId w:val="1"/>
        </w:numPr>
        <w:tabs>
          <w:tab w:pos="371" w:val="left" w:leader="none"/>
        </w:tabs>
        <w:spacing w:line="275" w:lineRule="exact" w:before="3" w:after="0"/>
        <w:ind w:left="371" w:right="0" w:hanging="259"/>
        <w:jc w:val="left"/>
        <w:rPr>
          <w:sz w:val="24"/>
        </w:rPr>
      </w:pPr>
      <w:r>
        <w:rPr>
          <w:sz w:val="24"/>
        </w:rPr>
        <w:t>CFA:</w:t>
      </w:r>
      <w:r>
        <w:rPr>
          <w:spacing w:val="-2"/>
          <w:sz w:val="24"/>
        </w:rPr>
        <w:t> </w:t>
      </w:r>
      <w:r>
        <w:rPr>
          <w:sz w:val="24"/>
        </w:rPr>
        <w:t>crediti</w:t>
      </w:r>
      <w:r>
        <w:rPr>
          <w:spacing w:val="-1"/>
          <w:sz w:val="24"/>
        </w:rPr>
        <w:t> </w:t>
      </w:r>
      <w:r>
        <w:rPr>
          <w:sz w:val="24"/>
        </w:rPr>
        <w:t>formativi</w:t>
      </w:r>
      <w:r>
        <w:rPr>
          <w:spacing w:val="-1"/>
          <w:sz w:val="24"/>
        </w:rPr>
        <w:t> </w:t>
      </w:r>
      <w:r>
        <w:rPr>
          <w:spacing w:val="-2"/>
          <w:sz w:val="24"/>
        </w:rPr>
        <w:t>accademici;</w:t>
      </w:r>
    </w:p>
    <w:p>
      <w:pPr>
        <w:pStyle w:val="ListParagraph"/>
        <w:numPr>
          <w:ilvl w:val="1"/>
          <w:numId w:val="1"/>
        </w:numPr>
        <w:tabs>
          <w:tab w:pos="357" w:val="left" w:leader="none"/>
        </w:tabs>
        <w:spacing w:line="275" w:lineRule="exact" w:before="0" w:after="0"/>
        <w:ind w:left="357" w:right="0" w:hanging="245"/>
        <w:jc w:val="left"/>
        <w:rPr>
          <w:sz w:val="24"/>
        </w:rPr>
      </w:pPr>
      <w:r>
        <w:rPr>
          <w:sz w:val="24"/>
        </w:rPr>
        <w:t>SSD:</w:t>
      </w:r>
      <w:r>
        <w:rPr>
          <w:spacing w:val="-3"/>
          <w:sz w:val="24"/>
        </w:rPr>
        <w:t> </w:t>
      </w:r>
      <w:r>
        <w:rPr>
          <w:sz w:val="24"/>
        </w:rPr>
        <w:t>settori</w:t>
      </w:r>
      <w:r>
        <w:rPr>
          <w:spacing w:val="-2"/>
          <w:sz w:val="24"/>
        </w:rPr>
        <w:t> </w:t>
      </w:r>
      <w:r>
        <w:rPr>
          <w:sz w:val="24"/>
        </w:rPr>
        <w:t>scientifico-</w:t>
      </w:r>
      <w:r>
        <w:rPr>
          <w:spacing w:val="-2"/>
          <w:sz w:val="24"/>
        </w:rPr>
        <w:t>disciplinari;</w:t>
      </w:r>
    </w:p>
    <w:p>
      <w:pPr>
        <w:pStyle w:val="ListParagraph"/>
        <w:numPr>
          <w:ilvl w:val="1"/>
          <w:numId w:val="1"/>
        </w:numPr>
        <w:tabs>
          <w:tab w:pos="371" w:val="left" w:leader="none"/>
        </w:tabs>
        <w:spacing w:line="240" w:lineRule="auto" w:before="2" w:after="0"/>
        <w:ind w:left="371" w:right="0" w:hanging="259"/>
        <w:jc w:val="left"/>
        <w:rPr>
          <w:sz w:val="24"/>
        </w:rPr>
      </w:pPr>
      <w:r>
        <w:rPr>
          <w:sz w:val="24"/>
        </w:rPr>
        <w:t>SAD:</w:t>
      </w:r>
      <w:r>
        <w:rPr>
          <w:spacing w:val="-4"/>
          <w:sz w:val="24"/>
        </w:rPr>
        <w:t> </w:t>
      </w:r>
      <w:r>
        <w:rPr>
          <w:sz w:val="24"/>
        </w:rPr>
        <w:t>settori</w:t>
      </w:r>
      <w:r>
        <w:rPr>
          <w:spacing w:val="-4"/>
          <w:sz w:val="24"/>
        </w:rPr>
        <w:t> </w:t>
      </w:r>
      <w:r>
        <w:rPr>
          <w:sz w:val="24"/>
        </w:rPr>
        <w:t>accademico-</w:t>
      </w:r>
      <w:r>
        <w:rPr>
          <w:spacing w:val="-2"/>
          <w:sz w:val="24"/>
        </w:rPr>
        <w:t>disciplinari.</w:t>
      </w:r>
    </w:p>
    <w:p>
      <w:pPr>
        <w:pStyle w:val="BodyText"/>
        <w:ind w:left="0"/>
      </w:pPr>
    </w:p>
    <w:p>
      <w:pPr>
        <w:pStyle w:val="BodyText"/>
        <w:ind w:left="0"/>
      </w:pPr>
    </w:p>
    <w:p>
      <w:pPr>
        <w:pStyle w:val="BodyText"/>
        <w:ind w:left="0"/>
      </w:pPr>
    </w:p>
    <w:p>
      <w:pPr>
        <w:pStyle w:val="BodyText"/>
        <w:ind w:left="0"/>
      </w:pPr>
    </w:p>
    <w:p>
      <w:pPr>
        <w:pStyle w:val="BodyText"/>
        <w:spacing w:before="2"/>
        <w:ind w:left="0"/>
      </w:pPr>
    </w:p>
    <w:p>
      <w:pPr>
        <w:pStyle w:val="Heading1"/>
        <w:spacing w:line="237" w:lineRule="auto" w:before="1"/>
        <w:ind w:left="4011" w:right="3835" w:firstLine="410"/>
        <w:jc w:val="left"/>
      </w:pPr>
      <w:r>
        <w:rPr/>
        <w:t>Articolo 2 Classi</w:t>
      </w:r>
      <w:r>
        <w:rPr>
          <w:spacing w:val="-15"/>
        </w:rPr>
        <w:t> </w:t>
      </w:r>
      <w:r>
        <w:rPr/>
        <w:t>di</w:t>
      </w:r>
      <w:r>
        <w:rPr>
          <w:spacing w:val="-15"/>
        </w:rPr>
        <w:t> </w:t>
      </w:r>
      <w:r>
        <w:rPr/>
        <w:t>concorso</w:t>
      </w:r>
    </w:p>
    <w:p>
      <w:pPr>
        <w:pStyle w:val="BodyText"/>
        <w:ind w:left="0"/>
        <w:rPr>
          <w:b/>
        </w:rPr>
      </w:pPr>
    </w:p>
    <w:p>
      <w:pPr>
        <w:pStyle w:val="BodyText"/>
        <w:spacing w:before="3"/>
        <w:ind w:left="0"/>
        <w:rPr>
          <w:b/>
        </w:rPr>
      </w:pPr>
    </w:p>
    <w:p>
      <w:pPr>
        <w:pStyle w:val="ListParagraph"/>
        <w:numPr>
          <w:ilvl w:val="0"/>
          <w:numId w:val="2"/>
        </w:numPr>
        <w:tabs>
          <w:tab w:pos="352" w:val="left" w:leader="none"/>
        </w:tabs>
        <w:spacing w:line="240" w:lineRule="auto" w:before="0" w:after="0"/>
        <w:ind w:left="112" w:right="145" w:firstLine="0"/>
        <w:jc w:val="left"/>
        <w:rPr>
          <w:sz w:val="24"/>
        </w:rPr>
      </w:pPr>
      <w:r>
        <w:rPr>
          <w:sz w:val="24"/>
        </w:rPr>
        <w:t>La</w:t>
      </w:r>
      <w:r>
        <w:rPr>
          <w:spacing w:val="-3"/>
          <w:sz w:val="24"/>
        </w:rPr>
        <w:t> </w:t>
      </w:r>
      <w:r>
        <w:rPr>
          <w:sz w:val="24"/>
        </w:rPr>
        <w:t>Tabella</w:t>
      </w:r>
      <w:r>
        <w:rPr>
          <w:spacing w:val="-3"/>
          <w:sz w:val="24"/>
        </w:rPr>
        <w:t> </w:t>
      </w:r>
      <w:r>
        <w:rPr>
          <w:sz w:val="24"/>
        </w:rPr>
        <w:t>A,</w:t>
      </w:r>
      <w:r>
        <w:rPr>
          <w:spacing w:val="-2"/>
          <w:sz w:val="24"/>
        </w:rPr>
        <w:t> </w:t>
      </w:r>
      <w:r>
        <w:rPr>
          <w:sz w:val="24"/>
        </w:rPr>
        <w:t>che</w:t>
      </w:r>
      <w:r>
        <w:rPr>
          <w:spacing w:val="-3"/>
          <w:sz w:val="24"/>
        </w:rPr>
        <w:t> </w:t>
      </w:r>
      <w:r>
        <w:rPr>
          <w:sz w:val="24"/>
        </w:rPr>
        <w:t>costituisce</w:t>
      </w:r>
      <w:r>
        <w:rPr>
          <w:spacing w:val="-3"/>
          <w:sz w:val="24"/>
        </w:rPr>
        <w:t> </w:t>
      </w:r>
      <w:r>
        <w:rPr>
          <w:sz w:val="24"/>
        </w:rPr>
        <w:t>parte</w:t>
      </w:r>
      <w:r>
        <w:rPr>
          <w:spacing w:val="-3"/>
          <w:sz w:val="24"/>
        </w:rPr>
        <w:t> </w:t>
      </w:r>
      <w:r>
        <w:rPr>
          <w:sz w:val="24"/>
        </w:rPr>
        <w:t>integrante</w:t>
      </w:r>
      <w:r>
        <w:rPr>
          <w:spacing w:val="-3"/>
          <w:sz w:val="24"/>
        </w:rPr>
        <w:t> </w:t>
      </w:r>
      <w:r>
        <w:rPr>
          <w:sz w:val="24"/>
        </w:rPr>
        <w:t>del</w:t>
      </w:r>
      <w:r>
        <w:rPr>
          <w:spacing w:val="-2"/>
          <w:sz w:val="24"/>
        </w:rPr>
        <w:t> </w:t>
      </w:r>
      <w:r>
        <w:rPr>
          <w:sz w:val="24"/>
        </w:rPr>
        <w:t>presente</w:t>
      </w:r>
      <w:r>
        <w:rPr>
          <w:spacing w:val="-3"/>
          <w:sz w:val="24"/>
        </w:rPr>
        <w:t> </w:t>
      </w:r>
      <w:r>
        <w:rPr>
          <w:sz w:val="24"/>
        </w:rPr>
        <w:t>decreto,</w:t>
      </w:r>
      <w:r>
        <w:rPr>
          <w:spacing w:val="-2"/>
          <w:sz w:val="24"/>
        </w:rPr>
        <w:t> </w:t>
      </w:r>
      <w:r>
        <w:rPr>
          <w:sz w:val="24"/>
        </w:rPr>
        <w:t>individua</w:t>
      </w:r>
      <w:r>
        <w:rPr>
          <w:spacing w:val="-3"/>
          <w:sz w:val="24"/>
        </w:rPr>
        <w:t> </w:t>
      </w:r>
      <w:r>
        <w:rPr>
          <w:sz w:val="24"/>
        </w:rPr>
        <w:t>le</w:t>
      </w:r>
      <w:r>
        <w:rPr>
          <w:spacing w:val="-3"/>
          <w:sz w:val="24"/>
        </w:rPr>
        <w:t> </w:t>
      </w:r>
      <w:r>
        <w:rPr>
          <w:sz w:val="24"/>
        </w:rPr>
        <w:t>classi</w:t>
      </w:r>
      <w:r>
        <w:rPr>
          <w:spacing w:val="-2"/>
          <w:sz w:val="24"/>
        </w:rPr>
        <w:t> </w:t>
      </w:r>
      <w:r>
        <w:rPr>
          <w:sz w:val="24"/>
        </w:rPr>
        <w:t>di</w:t>
      </w:r>
      <w:r>
        <w:rPr>
          <w:spacing w:val="-2"/>
          <w:sz w:val="24"/>
        </w:rPr>
        <w:t> </w:t>
      </w:r>
      <w:r>
        <w:rPr>
          <w:sz w:val="24"/>
        </w:rPr>
        <w:t>concorso per la scuola secondaria di primo e secondo grado, identificate attraverso uno specifico codice alfanumerico, gli insegnamenti a esse relativi, i titoli necessari per l’accesso alle suddette classi di concorso. Relativamente alle classi di concorso A-01, A-12, A-22, A-30 e A-48, resta ferma la distinzione</w:t>
      </w:r>
      <w:r>
        <w:rPr>
          <w:spacing w:val="-1"/>
          <w:sz w:val="24"/>
        </w:rPr>
        <w:t> </w:t>
      </w:r>
      <w:r>
        <w:rPr>
          <w:sz w:val="24"/>
        </w:rPr>
        <w:t>dei ruoli della</w:t>
      </w:r>
      <w:r>
        <w:rPr>
          <w:spacing w:val="-1"/>
          <w:sz w:val="24"/>
        </w:rPr>
        <w:t> </w:t>
      </w:r>
      <w:r>
        <w:rPr>
          <w:sz w:val="24"/>
        </w:rPr>
        <w:t>scuola</w:t>
      </w:r>
      <w:r>
        <w:rPr>
          <w:spacing w:val="-1"/>
          <w:sz w:val="24"/>
        </w:rPr>
        <w:t> </w:t>
      </w:r>
      <w:r>
        <w:rPr>
          <w:sz w:val="24"/>
        </w:rPr>
        <w:t>secondaria</w:t>
      </w:r>
      <w:r>
        <w:rPr>
          <w:spacing w:val="-1"/>
          <w:sz w:val="24"/>
        </w:rPr>
        <w:t> </w:t>
      </w:r>
      <w:r>
        <w:rPr>
          <w:sz w:val="24"/>
        </w:rPr>
        <w:t>di I grado e</w:t>
      </w:r>
      <w:r>
        <w:rPr>
          <w:spacing w:val="-1"/>
          <w:sz w:val="24"/>
        </w:rPr>
        <w:t> </w:t>
      </w:r>
      <w:r>
        <w:rPr>
          <w:sz w:val="24"/>
        </w:rPr>
        <w:t>della</w:t>
      </w:r>
      <w:r>
        <w:rPr>
          <w:spacing w:val="-1"/>
          <w:sz w:val="24"/>
        </w:rPr>
        <w:t> </w:t>
      </w:r>
      <w:r>
        <w:rPr>
          <w:sz w:val="24"/>
        </w:rPr>
        <w:t>scuola</w:t>
      </w:r>
      <w:r>
        <w:rPr>
          <w:spacing w:val="-1"/>
          <w:sz w:val="24"/>
        </w:rPr>
        <w:t> </w:t>
      </w:r>
      <w:r>
        <w:rPr>
          <w:sz w:val="24"/>
        </w:rPr>
        <w:t>secondaria</w:t>
      </w:r>
      <w:r>
        <w:rPr>
          <w:spacing w:val="-1"/>
          <w:sz w:val="24"/>
        </w:rPr>
        <w:t> </w:t>
      </w:r>
      <w:r>
        <w:rPr>
          <w:sz w:val="24"/>
        </w:rPr>
        <w:t>di II grado. I codici alfanumerici utilizzati per la gestione informatica del personale docente sono opportunamente differenziati a seconda del ruolo di appartenenza. Conseguentemente, nelle procedure concorsuali relative</w:t>
      </w:r>
      <w:r>
        <w:rPr>
          <w:spacing w:val="-3"/>
          <w:sz w:val="24"/>
        </w:rPr>
        <w:t> </w:t>
      </w:r>
      <w:r>
        <w:rPr>
          <w:sz w:val="24"/>
        </w:rPr>
        <w:t>alle</w:t>
      </w:r>
      <w:r>
        <w:rPr>
          <w:spacing w:val="-3"/>
          <w:sz w:val="24"/>
        </w:rPr>
        <w:t> </w:t>
      </w:r>
      <w:r>
        <w:rPr>
          <w:sz w:val="24"/>
        </w:rPr>
        <w:t>suddette</w:t>
      </w:r>
      <w:r>
        <w:rPr>
          <w:spacing w:val="-3"/>
          <w:sz w:val="24"/>
        </w:rPr>
        <w:t> </w:t>
      </w:r>
      <w:r>
        <w:rPr>
          <w:sz w:val="24"/>
        </w:rPr>
        <w:t>classi</w:t>
      </w:r>
      <w:r>
        <w:rPr>
          <w:spacing w:val="-2"/>
          <w:sz w:val="24"/>
        </w:rPr>
        <w:t> </w:t>
      </w:r>
      <w:r>
        <w:rPr>
          <w:sz w:val="24"/>
        </w:rPr>
        <w:t>di</w:t>
      </w:r>
      <w:r>
        <w:rPr>
          <w:spacing w:val="-2"/>
          <w:sz w:val="24"/>
        </w:rPr>
        <w:t> </w:t>
      </w:r>
      <w:r>
        <w:rPr>
          <w:sz w:val="24"/>
        </w:rPr>
        <w:t>concorso</w:t>
      </w:r>
      <w:r>
        <w:rPr>
          <w:spacing w:val="-2"/>
          <w:sz w:val="24"/>
        </w:rPr>
        <w:t> </w:t>
      </w:r>
      <w:r>
        <w:rPr>
          <w:sz w:val="24"/>
        </w:rPr>
        <w:t>si</w:t>
      </w:r>
      <w:r>
        <w:rPr>
          <w:spacing w:val="-2"/>
          <w:sz w:val="24"/>
        </w:rPr>
        <w:t> </w:t>
      </w:r>
      <w:r>
        <w:rPr>
          <w:sz w:val="24"/>
        </w:rPr>
        <w:t>procede</w:t>
      </w:r>
      <w:r>
        <w:rPr>
          <w:spacing w:val="-3"/>
          <w:sz w:val="24"/>
        </w:rPr>
        <w:t> </w:t>
      </w:r>
      <w:r>
        <w:rPr>
          <w:sz w:val="24"/>
        </w:rPr>
        <w:t>alla</w:t>
      </w:r>
      <w:r>
        <w:rPr>
          <w:spacing w:val="-3"/>
          <w:sz w:val="24"/>
        </w:rPr>
        <w:t> </w:t>
      </w:r>
      <w:r>
        <w:rPr>
          <w:sz w:val="24"/>
        </w:rPr>
        <w:t>formulazione</w:t>
      </w:r>
      <w:r>
        <w:rPr>
          <w:spacing w:val="-3"/>
          <w:sz w:val="24"/>
        </w:rPr>
        <w:t> </w:t>
      </w:r>
      <w:r>
        <w:rPr>
          <w:sz w:val="24"/>
        </w:rPr>
        <w:t>di</w:t>
      </w:r>
      <w:r>
        <w:rPr>
          <w:spacing w:val="-2"/>
          <w:sz w:val="24"/>
        </w:rPr>
        <w:t> </w:t>
      </w:r>
      <w:r>
        <w:rPr>
          <w:sz w:val="24"/>
        </w:rPr>
        <w:t>graduatorie</w:t>
      </w:r>
      <w:r>
        <w:rPr>
          <w:spacing w:val="-3"/>
          <w:sz w:val="24"/>
        </w:rPr>
        <w:t> </w:t>
      </w:r>
      <w:r>
        <w:rPr>
          <w:sz w:val="24"/>
        </w:rPr>
        <w:t>distinte</w:t>
      </w:r>
      <w:r>
        <w:rPr>
          <w:spacing w:val="-3"/>
          <w:sz w:val="24"/>
        </w:rPr>
        <w:t> </w:t>
      </w:r>
      <w:r>
        <w:rPr>
          <w:sz w:val="24"/>
        </w:rPr>
        <w:t>per</w:t>
      </w:r>
      <w:r>
        <w:rPr>
          <w:spacing w:val="-2"/>
          <w:sz w:val="24"/>
        </w:rPr>
        <w:t> </w:t>
      </w:r>
      <w:r>
        <w:rPr>
          <w:sz w:val="24"/>
        </w:rPr>
        <w:t>i</w:t>
      </w:r>
      <w:r>
        <w:rPr>
          <w:spacing w:val="-2"/>
          <w:sz w:val="24"/>
        </w:rPr>
        <w:t> </w:t>
      </w:r>
      <w:r>
        <w:rPr>
          <w:sz w:val="24"/>
        </w:rPr>
        <w:t>due ruoli di appartenenza. Ugualmente, si procede alla compilazione di distinte graduatorie per l’attribuzione delle supplenze.</w:t>
      </w:r>
    </w:p>
    <w:p>
      <w:pPr>
        <w:pStyle w:val="ListParagraph"/>
        <w:numPr>
          <w:ilvl w:val="0"/>
          <w:numId w:val="2"/>
        </w:numPr>
        <w:tabs>
          <w:tab w:pos="352" w:val="left" w:leader="none"/>
        </w:tabs>
        <w:spacing w:line="240" w:lineRule="auto" w:before="274" w:after="0"/>
        <w:ind w:left="112" w:right="205" w:firstLine="0"/>
        <w:jc w:val="left"/>
        <w:rPr>
          <w:sz w:val="24"/>
        </w:rPr>
      </w:pPr>
      <w:r>
        <w:rPr>
          <w:sz w:val="24"/>
        </w:rPr>
        <w:t>La</w:t>
      </w:r>
      <w:r>
        <w:rPr>
          <w:spacing w:val="-3"/>
          <w:sz w:val="24"/>
        </w:rPr>
        <w:t> </w:t>
      </w:r>
      <w:r>
        <w:rPr>
          <w:sz w:val="24"/>
        </w:rPr>
        <w:t>Tabella</w:t>
      </w:r>
      <w:r>
        <w:rPr>
          <w:spacing w:val="-3"/>
          <w:sz w:val="24"/>
        </w:rPr>
        <w:t> </w:t>
      </w:r>
      <w:r>
        <w:rPr>
          <w:sz w:val="24"/>
        </w:rPr>
        <w:t>A/1,</w:t>
      </w:r>
      <w:r>
        <w:rPr>
          <w:spacing w:val="-2"/>
          <w:sz w:val="24"/>
        </w:rPr>
        <w:t> </w:t>
      </w:r>
      <w:r>
        <w:rPr>
          <w:sz w:val="24"/>
        </w:rPr>
        <w:t>che</w:t>
      </w:r>
      <w:r>
        <w:rPr>
          <w:spacing w:val="-3"/>
          <w:sz w:val="24"/>
        </w:rPr>
        <w:t> </w:t>
      </w:r>
      <w:r>
        <w:rPr>
          <w:sz w:val="24"/>
        </w:rPr>
        <w:t>costituisce</w:t>
      </w:r>
      <w:r>
        <w:rPr>
          <w:spacing w:val="-3"/>
          <w:sz w:val="24"/>
        </w:rPr>
        <w:t> </w:t>
      </w:r>
      <w:r>
        <w:rPr>
          <w:sz w:val="24"/>
        </w:rPr>
        <w:t>parte</w:t>
      </w:r>
      <w:r>
        <w:rPr>
          <w:spacing w:val="-3"/>
          <w:sz w:val="24"/>
        </w:rPr>
        <w:t> </w:t>
      </w:r>
      <w:r>
        <w:rPr>
          <w:sz w:val="24"/>
        </w:rPr>
        <w:t>integrante</w:t>
      </w:r>
      <w:r>
        <w:rPr>
          <w:spacing w:val="-3"/>
          <w:sz w:val="24"/>
        </w:rPr>
        <w:t> </w:t>
      </w:r>
      <w:r>
        <w:rPr>
          <w:sz w:val="24"/>
        </w:rPr>
        <w:t>del</w:t>
      </w:r>
      <w:r>
        <w:rPr>
          <w:spacing w:val="-2"/>
          <w:sz w:val="24"/>
        </w:rPr>
        <w:t> </w:t>
      </w:r>
      <w:r>
        <w:rPr>
          <w:sz w:val="24"/>
        </w:rPr>
        <w:t>presente</w:t>
      </w:r>
      <w:r>
        <w:rPr>
          <w:spacing w:val="-3"/>
          <w:sz w:val="24"/>
        </w:rPr>
        <w:t> </w:t>
      </w:r>
      <w:r>
        <w:rPr>
          <w:sz w:val="24"/>
        </w:rPr>
        <w:t>decreto,</w:t>
      </w:r>
      <w:r>
        <w:rPr>
          <w:spacing w:val="-2"/>
          <w:sz w:val="24"/>
        </w:rPr>
        <w:t> </w:t>
      </w:r>
      <w:r>
        <w:rPr>
          <w:sz w:val="24"/>
        </w:rPr>
        <w:t>individua</w:t>
      </w:r>
      <w:r>
        <w:rPr>
          <w:spacing w:val="-3"/>
          <w:sz w:val="24"/>
        </w:rPr>
        <w:t> </w:t>
      </w:r>
      <w:r>
        <w:rPr>
          <w:sz w:val="24"/>
        </w:rPr>
        <w:t>la</w:t>
      </w:r>
      <w:r>
        <w:rPr>
          <w:spacing w:val="-3"/>
          <w:sz w:val="24"/>
        </w:rPr>
        <w:t> </w:t>
      </w:r>
      <w:r>
        <w:rPr>
          <w:sz w:val="24"/>
        </w:rPr>
        <w:t>corrispondenza tra gli esami del vecchio ordinamento, indispensabili per l’accesso alle classi di concorso, e altri esami di contenuto omogeneo.</w:t>
      </w:r>
    </w:p>
    <w:p>
      <w:pPr>
        <w:spacing w:after="0" w:line="240" w:lineRule="auto"/>
        <w:jc w:val="left"/>
        <w:rPr>
          <w:sz w:val="24"/>
        </w:rPr>
        <w:sectPr>
          <w:pgSz w:w="11910" w:h="16840"/>
          <w:pgMar w:top="1320" w:bottom="280" w:left="1020" w:right="1020"/>
        </w:sectPr>
      </w:pPr>
    </w:p>
    <w:p>
      <w:pPr>
        <w:pStyle w:val="ListParagraph"/>
        <w:numPr>
          <w:ilvl w:val="0"/>
          <w:numId w:val="2"/>
        </w:numPr>
        <w:tabs>
          <w:tab w:pos="352" w:val="left" w:leader="none"/>
        </w:tabs>
        <w:spacing w:line="240" w:lineRule="auto" w:before="72" w:after="0"/>
        <w:ind w:left="112" w:right="165" w:firstLine="0"/>
        <w:jc w:val="left"/>
        <w:rPr>
          <w:sz w:val="24"/>
        </w:rPr>
      </w:pPr>
      <w:r>
        <w:rPr>
          <w:sz w:val="24"/>
        </w:rPr>
        <w:t>La</w:t>
      </w:r>
      <w:r>
        <w:rPr>
          <w:spacing w:val="-3"/>
          <w:sz w:val="24"/>
        </w:rPr>
        <w:t> </w:t>
      </w:r>
      <w:r>
        <w:rPr>
          <w:sz w:val="24"/>
        </w:rPr>
        <w:t>Tabella</w:t>
      </w:r>
      <w:r>
        <w:rPr>
          <w:spacing w:val="-3"/>
          <w:sz w:val="24"/>
        </w:rPr>
        <w:t> </w:t>
      </w:r>
      <w:r>
        <w:rPr>
          <w:sz w:val="24"/>
        </w:rPr>
        <w:t>B,</w:t>
      </w:r>
      <w:r>
        <w:rPr>
          <w:spacing w:val="-2"/>
          <w:sz w:val="24"/>
        </w:rPr>
        <w:t> </w:t>
      </w:r>
      <w:r>
        <w:rPr>
          <w:sz w:val="24"/>
        </w:rPr>
        <w:t>che</w:t>
      </w:r>
      <w:r>
        <w:rPr>
          <w:spacing w:val="-3"/>
          <w:sz w:val="24"/>
        </w:rPr>
        <w:t> </w:t>
      </w:r>
      <w:r>
        <w:rPr>
          <w:sz w:val="24"/>
        </w:rPr>
        <w:t>costituisce</w:t>
      </w:r>
      <w:r>
        <w:rPr>
          <w:spacing w:val="-3"/>
          <w:sz w:val="24"/>
        </w:rPr>
        <w:t> </w:t>
      </w:r>
      <w:r>
        <w:rPr>
          <w:sz w:val="24"/>
        </w:rPr>
        <w:t>parte</w:t>
      </w:r>
      <w:r>
        <w:rPr>
          <w:spacing w:val="-3"/>
          <w:sz w:val="24"/>
        </w:rPr>
        <w:t> </w:t>
      </w:r>
      <w:r>
        <w:rPr>
          <w:sz w:val="24"/>
        </w:rPr>
        <w:t>integrante</w:t>
      </w:r>
      <w:r>
        <w:rPr>
          <w:spacing w:val="-3"/>
          <w:sz w:val="24"/>
        </w:rPr>
        <w:t> </w:t>
      </w:r>
      <w:r>
        <w:rPr>
          <w:sz w:val="24"/>
        </w:rPr>
        <w:t>del</w:t>
      </w:r>
      <w:r>
        <w:rPr>
          <w:spacing w:val="-2"/>
          <w:sz w:val="24"/>
        </w:rPr>
        <w:t> </w:t>
      </w:r>
      <w:r>
        <w:rPr>
          <w:sz w:val="24"/>
        </w:rPr>
        <w:t>presente</w:t>
      </w:r>
      <w:r>
        <w:rPr>
          <w:spacing w:val="-3"/>
          <w:sz w:val="24"/>
        </w:rPr>
        <w:t> </w:t>
      </w:r>
      <w:r>
        <w:rPr>
          <w:sz w:val="24"/>
        </w:rPr>
        <w:t>decreto,</w:t>
      </w:r>
      <w:r>
        <w:rPr>
          <w:spacing w:val="-2"/>
          <w:sz w:val="24"/>
        </w:rPr>
        <w:t> </w:t>
      </w:r>
      <w:r>
        <w:rPr>
          <w:sz w:val="24"/>
        </w:rPr>
        <w:t>individua</w:t>
      </w:r>
      <w:r>
        <w:rPr>
          <w:spacing w:val="-3"/>
          <w:sz w:val="24"/>
        </w:rPr>
        <w:t> </w:t>
      </w:r>
      <w:r>
        <w:rPr>
          <w:sz w:val="24"/>
        </w:rPr>
        <w:t>le</w:t>
      </w:r>
      <w:r>
        <w:rPr>
          <w:spacing w:val="-3"/>
          <w:sz w:val="24"/>
        </w:rPr>
        <w:t> </w:t>
      </w:r>
      <w:r>
        <w:rPr>
          <w:sz w:val="24"/>
        </w:rPr>
        <w:t>classi</w:t>
      </w:r>
      <w:r>
        <w:rPr>
          <w:spacing w:val="-2"/>
          <w:sz w:val="24"/>
        </w:rPr>
        <w:t> </w:t>
      </w:r>
      <w:r>
        <w:rPr>
          <w:sz w:val="24"/>
        </w:rPr>
        <w:t>di</w:t>
      </w:r>
      <w:r>
        <w:rPr>
          <w:spacing w:val="-2"/>
          <w:sz w:val="24"/>
        </w:rPr>
        <w:t> </w:t>
      </w:r>
      <w:r>
        <w:rPr>
          <w:sz w:val="24"/>
        </w:rPr>
        <w:t>concorso a posti di insegnante tecnico-pratico per la scuola secondaria di secondo grado, identificate attraverso uno specifico codice alfanumerico, gli insegnamenti a esse relativi e i titoli</w:t>
      </w:r>
    </w:p>
    <w:p>
      <w:pPr>
        <w:pStyle w:val="BodyText"/>
        <w:ind w:right="174"/>
      </w:pPr>
      <w:r>
        <w:rPr/>
        <w:t>necessari per l’accesso alle suddette classi di concorso nonché la classe di concorso B-01, ad esaurimento,</w:t>
      </w:r>
      <w:r>
        <w:rPr>
          <w:spacing w:val="-3"/>
        </w:rPr>
        <w:t> </w:t>
      </w:r>
      <w:r>
        <w:rPr/>
        <w:t>per</w:t>
      </w:r>
      <w:r>
        <w:rPr>
          <w:spacing w:val="-3"/>
        </w:rPr>
        <w:t> </w:t>
      </w:r>
      <w:r>
        <w:rPr/>
        <w:t>la</w:t>
      </w:r>
      <w:r>
        <w:rPr>
          <w:spacing w:val="-4"/>
        </w:rPr>
        <w:t> </w:t>
      </w:r>
      <w:r>
        <w:rPr/>
        <w:t>scuola</w:t>
      </w:r>
      <w:r>
        <w:rPr>
          <w:spacing w:val="-4"/>
        </w:rPr>
        <w:t> </w:t>
      </w:r>
      <w:r>
        <w:rPr/>
        <w:t>secondaria</w:t>
      </w:r>
      <w:r>
        <w:rPr>
          <w:spacing w:val="-4"/>
        </w:rPr>
        <w:t> </w:t>
      </w:r>
      <w:r>
        <w:rPr/>
        <w:t>di</w:t>
      </w:r>
      <w:r>
        <w:rPr>
          <w:spacing w:val="-3"/>
        </w:rPr>
        <w:t> </w:t>
      </w:r>
      <w:r>
        <w:rPr/>
        <w:t>primo</w:t>
      </w:r>
      <w:r>
        <w:rPr>
          <w:spacing w:val="-3"/>
        </w:rPr>
        <w:t> </w:t>
      </w:r>
      <w:r>
        <w:rPr/>
        <w:t>grado.</w:t>
      </w:r>
      <w:r>
        <w:rPr>
          <w:spacing w:val="-3"/>
        </w:rPr>
        <w:t> </w:t>
      </w:r>
      <w:r>
        <w:rPr/>
        <w:t>Ai</w:t>
      </w:r>
      <w:r>
        <w:rPr>
          <w:spacing w:val="-3"/>
        </w:rPr>
        <w:t> </w:t>
      </w:r>
      <w:r>
        <w:rPr/>
        <w:t>sensi</w:t>
      </w:r>
      <w:r>
        <w:rPr>
          <w:spacing w:val="-3"/>
        </w:rPr>
        <w:t> </w:t>
      </w:r>
      <w:r>
        <w:rPr/>
        <w:t>del</w:t>
      </w:r>
      <w:r>
        <w:rPr>
          <w:spacing w:val="-3"/>
        </w:rPr>
        <w:t> </w:t>
      </w:r>
      <w:r>
        <w:rPr/>
        <w:t>combinato</w:t>
      </w:r>
      <w:r>
        <w:rPr>
          <w:spacing w:val="-3"/>
        </w:rPr>
        <w:t> </w:t>
      </w:r>
      <w:r>
        <w:rPr/>
        <w:t>disposto</w:t>
      </w:r>
      <w:r>
        <w:rPr>
          <w:spacing w:val="-3"/>
        </w:rPr>
        <w:t> </w:t>
      </w:r>
      <w:r>
        <w:rPr/>
        <w:t>dell’articolo 5, comma</w:t>
      </w:r>
      <w:r>
        <w:rPr>
          <w:spacing w:val="-1"/>
        </w:rPr>
        <w:t> </w:t>
      </w:r>
      <w:r>
        <w:rPr/>
        <w:t>2, e</w:t>
      </w:r>
      <w:r>
        <w:rPr>
          <w:spacing w:val="-1"/>
        </w:rPr>
        <w:t> </w:t>
      </w:r>
      <w:r>
        <w:rPr/>
        <w:t>dell’articolo 22, comma</w:t>
      </w:r>
      <w:r>
        <w:rPr>
          <w:spacing w:val="-1"/>
        </w:rPr>
        <w:t> </w:t>
      </w:r>
      <w:r>
        <w:rPr/>
        <w:t>2, del decreto legislativo 13 aprile</w:t>
      </w:r>
      <w:r>
        <w:rPr>
          <w:spacing w:val="-1"/>
        </w:rPr>
        <w:t> </w:t>
      </w:r>
      <w:r>
        <w:rPr/>
        <w:t>2017, n. 59, la</w:t>
      </w:r>
      <w:r>
        <w:rPr>
          <w:spacing w:val="-1"/>
        </w:rPr>
        <w:t> </w:t>
      </w:r>
      <w:r>
        <w:rPr/>
        <w:t>Tabella</w:t>
      </w:r>
      <w:r>
        <w:rPr>
          <w:spacing w:val="-1"/>
        </w:rPr>
        <w:t> </w:t>
      </w:r>
      <w:r>
        <w:rPr/>
        <w:t>B si applica sino al 31 dicembre 2024.</w:t>
      </w:r>
    </w:p>
    <w:p>
      <w:pPr>
        <w:pStyle w:val="BodyText"/>
        <w:spacing w:before="3"/>
        <w:ind w:left="0"/>
      </w:pPr>
    </w:p>
    <w:p>
      <w:pPr>
        <w:pStyle w:val="Heading1"/>
        <w:spacing w:line="237" w:lineRule="auto"/>
        <w:ind w:left="3938" w:right="3936" w:hanging="1"/>
      </w:pPr>
      <w:r>
        <w:rPr/>
        <w:t>Articolo 3</w:t>
      </w:r>
      <w:r>
        <w:rPr>
          <w:spacing w:val="40"/>
        </w:rPr>
        <w:t> </w:t>
      </w:r>
      <w:r>
        <w:rPr/>
        <w:t>Requisiti</w:t>
      </w:r>
      <w:r>
        <w:rPr>
          <w:spacing w:val="-15"/>
        </w:rPr>
        <w:t> </w:t>
      </w:r>
      <w:r>
        <w:rPr/>
        <w:t>di</w:t>
      </w:r>
      <w:r>
        <w:rPr>
          <w:spacing w:val="-15"/>
        </w:rPr>
        <w:t> </w:t>
      </w:r>
      <w:r>
        <w:rPr/>
        <w:t>accesso</w:t>
      </w:r>
    </w:p>
    <w:p>
      <w:pPr>
        <w:pStyle w:val="BodyText"/>
        <w:spacing w:before="1"/>
        <w:ind w:left="0"/>
        <w:rPr>
          <w:b/>
        </w:rPr>
      </w:pPr>
    </w:p>
    <w:p>
      <w:pPr>
        <w:pStyle w:val="ListParagraph"/>
        <w:numPr>
          <w:ilvl w:val="0"/>
          <w:numId w:val="3"/>
        </w:numPr>
        <w:tabs>
          <w:tab w:pos="352" w:val="left" w:leader="none"/>
        </w:tabs>
        <w:spacing w:line="240" w:lineRule="auto" w:before="0" w:after="0"/>
        <w:ind w:left="112" w:right="165" w:firstLine="0"/>
        <w:jc w:val="left"/>
        <w:rPr>
          <w:sz w:val="24"/>
        </w:rPr>
      </w:pPr>
      <w:r>
        <w:rPr/>
        <mc:AlternateContent>
          <mc:Choice Requires="wps">
            <w:drawing>
              <wp:anchor distT="0" distB="0" distL="0" distR="0" allowOverlap="1" layoutInCell="1" locked="0" behindDoc="0" simplePos="0" relativeHeight="15730688">
                <wp:simplePos x="0" y="0"/>
                <wp:positionH relativeFrom="page">
                  <wp:posOffset>1830500</wp:posOffset>
                </wp:positionH>
                <wp:positionV relativeFrom="paragraph">
                  <wp:posOffset>2107201</wp:posOffset>
                </wp:positionV>
                <wp:extent cx="3868420" cy="508000"/>
                <wp:effectExtent l="0" t="0" r="0" b="0"/>
                <wp:wrapNone/>
                <wp:docPr id="6" name="Textbox 6"/>
                <wp:cNvGraphicFramePr>
                  <a:graphicFrameLocks/>
                </wp:cNvGraphicFramePr>
                <a:graphic>
                  <a:graphicData uri="http://schemas.microsoft.com/office/word/2010/wordprocessingShape">
                    <wps:wsp>
                      <wps:cNvPr id="6" name="Textbox 6"/>
                      <wps:cNvSpPr txBox="1"/>
                      <wps:spPr>
                        <a:xfrm rot="2700000">
                          <a:off x="0" y="0"/>
                          <a:ext cx="3868420" cy="508000"/>
                        </a:xfrm>
                        <a:prstGeom prst="rect">
                          <a:avLst/>
                        </a:prstGeom>
                      </wps:spPr>
                      <wps:txbx>
                        <w:txbxContent>
                          <w:p>
                            <w:pPr>
                              <w:spacing w:line="800" w:lineRule="exact" w:before="0"/>
                              <w:ind w:left="0" w:right="0" w:firstLine="0"/>
                              <w:jc w:val="left"/>
                              <w:rPr>
                                <w:rFonts w:ascii="Arial MT"/>
                                <w:sz w:val="80"/>
                                <w14:textOutline>
                                  <w14:solidFill>
                                    <w14:srgbClr w14:val="000000">
                                      <w14:alpha w14:val="90196"/>
                                    </w14:srgbClr>
                                  </w14:solidFill>
                                </w14:textOutline>
                                <w14:textFill>
                                  <w14:solidFill>
                                    <w14:srgbClr w14:val="000000">
                                      <w14:alpha w14:val="90196"/>
                                    </w14:srgbClr>
                                  </w14:solidFill>
                                </w14:textFill>
                              </w:rPr>
                            </w:pPr>
                            <w:r>
                              <w:rPr>
                                <w:rFonts w:ascii="Arial MT"/>
                                <w:color w:val="0E0E0E"/>
                                <w:sz w:val="80"/>
                                <w14:textOutline>
                                  <w14:solidFill>
                                    <w14:srgbClr w14:val="0E0E0E">
                                      <w14:alpha w14:val="90196"/>
                                    </w14:srgbClr>
                                  </w14:solidFill>
                                </w14:textOutline>
                                <w14:textFill>
                                  <w14:solidFill>
                                    <w14:srgbClr w14:val="0E0E0E">
                                      <w14:alpha w14:val="90196"/>
                                    </w14:srgbClr>
                                  </w14:solidFill>
                                </w14:textFill>
                              </w:rPr>
                              <w:t>Orizzonte </w:t>
                            </w:r>
                            <w:r>
                              <w:rPr>
                                <w:rFonts w:ascii="Arial MT"/>
                                <w:color w:val="0E0E0E"/>
                                <w:spacing w:val="-2"/>
                                <w:sz w:val="80"/>
                                <w14:textOutline>
                                  <w14:solidFill>
                                    <w14:srgbClr w14:val="0E0E0E">
                                      <w14:alpha w14:val="90196"/>
                                    </w14:srgbClr>
                                  </w14:solidFill>
                                </w14:textOutline>
                                <w14:textFill>
                                  <w14:solidFill>
                                    <w14:srgbClr w14:val="0E0E0E">
                                      <w14:alpha w14:val="90196"/>
                                    </w14:srgbClr>
                                  </w14:solidFill>
                                </w14:textFill>
                              </w:rPr>
                              <w:t>Scuola</w:t>
                            </w:r>
                          </w:p>
                        </w:txbxContent>
                      </wps:txbx>
                      <wps:bodyPr wrap="square" lIns="0" tIns="0" rIns="0" bIns="0" rtlCol="0">
                        <a:noAutofit/>
                      </wps:bodyPr>
                    </wps:wsp>
                  </a:graphicData>
                </a:graphic>
              </wp:anchor>
            </w:drawing>
          </mc:Choice>
          <mc:Fallback>
            <w:pict>
              <v:shape style="position:absolute;margin-left:144.133899pt;margin-top:165.921372pt;width:304.6pt;height:40pt;mso-position-horizontal-relative:page;mso-position-vertical-relative:paragraph;z-index:15730688;rotation:45" type="#_x0000_t136" fillcolor="#0e0e0e" stroked="f">
                <o:extrusion v:ext="view" autorotationcenter="t"/>
                <v:textpath style="font-family:&quot;Arial MT&quot;;font-size:40pt;v-text-kern:t;mso-text-shadow:auto" string="Orizzonte Scuola"/>
                <v:fill opacity="6425f"/>
                <w10:wrap type="none"/>
              </v:shape>
            </w:pict>
          </mc:Fallback>
        </mc:AlternateContent>
      </w:r>
      <w:r>
        <w:rPr>
          <w:sz w:val="24"/>
        </w:rPr>
        <w:t>Gli</w:t>
      </w:r>
      <w:r>
        <w:rPr>
          <w:spacing w:val="-1"/>
          <w:sz w:val="24"/>
        </w:rPr>
        <w:t> </w:t>
      </w:r>
      <w:r>
        <w:rPr>
          <w:sz w:val="24"/>
        </w:rPr>
        <w:t>esami,</w:t>
      </w:r>
      <w:r>
        <w:rPr>
          <w:spacing w:val="-1"/>
          <w:sz w:val="24"/>
        </w:rPr>
        <w:t> </w:t>
      </w:r>
      <w:r>
        <w:rPr>
          <w:sz w:val="24"/>
        </w:rPr>
        <w:t>i</w:t>
      </w:r>
      <w:r>
        <w:rPr>
          <w:spacing w:val="-1"/>
          <w:sz w:val="24"/>
        </w:rPr>
        <w:t> </w:t>
      </w:r>
      <w:r>
        <w:rPr>
          <w:sz w:val="24"/>
        </w:rPr>
        <w:t>CFU</w:t>
      </w:r>
      <w:r>
        <w:rPr>
          <w:spacing w:val="-1"/>
          <w:sz w:val="24"/>
        </w:rPr>
        <w:t> </w:t>
      </w:r>
      <w:r>
        <w:rPr>
          <w:sz w:val="24"/>
        </w:rPr>
        <w:t>e</w:t>
      </w:r>
      <w:r>
        <w:rPr>
          <w:spacing w:val="-2"/>
          <w:sz w:val="24"/>
        </w:rPr>
        <w:t> </w:t>
      </w:r>
      <w:r>
        <w:rPr>
          <w:sz w:val="24"/>
        </w:rPr>
        <w:t>i</w:t>
      </w:r>
      <w:r>
        <w:rPr>
          <w:spacing w:val="-1"/>
          <w:sz w:val="24"/>
        </w:rPr>
        <w:t> </w:t>
      </w:r>
      <w:r>
        <w:rPr>
          <w:sz w:val="24"/>
        </w:rPr>
        <w:t>CFA</w:t>
      </w:r>
      <w:r>
        <w:rPr>
          <w:spacing w:val="-1"/>
          <w:sz w:val="24"/>
        </w:rPr>
        <w:t> </w:t>
      </w:r>
      <w:r>
        <w:rPr>
          <w:sz w:val="24"/>
        </w:rPr>
        <w:t>richiesti</w:t>
      </w:r>
      <w:r>
        <w:rPr>
          <w:spacing w:val="-1"/>
          <w:sz w:val="24"/>
        </w:rPr>
        <w:t> </w:t>
      </w:r>
      <w:r>
        <w:rPr>
          <w:sz w:val="24"/>
        </w:rPr>
        <w:t>dal</w:t>
      </w:r>
      <w:r>
        <w:rPr>
          <w:spacing w:val="-1"/>
          <w:sz w:val="24"/>
        </w:rPr>
        <w:t> </w:t>
      </w:r>
      <w:r>
        <w:rPr>
          <w:sz w:val="24"/>
        </w:rPr>
        <w:t>presente</w:t>
      </w:r>
      <w:r>
        <w:rPr>
          <w:spacing w:val="-2"/>
          <w:sz w:val="24"/>
        </w:rPr>
        <w:t> </w:t>
      </w:r>
      <w:r>
        <w:rPr>
          <w:sz w:val="24"/>
        </w:rPr>
        <w:t>decreto</w:t>
      </w:r>
      <w:r>
        <w:rPr>
          <w:spacing w:val="-1"/>
          <w:sz w:val="24"/>
        </w:rPr>
        <w:t> </w:t>
      </w:r>
      <w:r>
        <w:rPr>
          <w:sz w:val="24"/>
        </w:rPr>
        <w:t>possono</w:t>
      </w:r>
      <w:r>
        <w:rPr>
          <w:spacing w:val="-1"/>
          <w:sz w:val="24"/>
        </w:rPr>
        <w:t> </w:t>
      </w:r>
      <w:r>
        <w:rPr>
          <w:sz w:val="24"/>
        </w:rPr>
        <w:t>essere</w:t>
      </w:r>
      <w:r>
        <w:rPr>
          <w:spacing w:val="-2"/>
          <w:sz w:val="24"/>
        </w:rPr>
        <w:t> </w:t>
      </w:r>
      <w:r>
        <w:rPr>
          <w:sz w:val="24"/>
        </w:rPr>
        <w:t>conseguiti</w:t>
      </w:r>
      <w:r>
        <w:rPr>
          <w:spacing w:val="-1"/>
          <w:sz w:val="24"/>
        </w:rPr>
        <w:t> </w:t>
      </w:r>
      <w:r>
        <w:rPr>
          <w:sz w:val="24"/>
        </w:rPr>
        <w:t>tramite</w:t>
      </w:r>
      <w:r>
        <w:rPr>
          <w:spacing w:val="-2"/>
          <w:sz w:val="24"/>
        </w:rPr>
        <w:t> </w:t>
      </w:r>
      <w:r>
        <w:rPr>
          <w:sz w:val="24"/>
        </w:rPr>
        <w:t>corsi</w:t>
      </w:r>
      <w:r>
        <w:rPr>
          <w:spacing w:val="-1"/>
          <w:sz w:val="24"/>
        </w:rPr>
        <w:t> </w:t>
      </w:r>
      <w:r>
        <w:rPr>
          <w:sz w:val="24"/>
        </w:rPr>
        <w:t>di laurea (di previgente ordinamento, di primo livello, specialistica, magistrale, magistrale a ciclo unico)</w:t>
      </w:r>
      <w:r>
        <w:rPr>
          <w:spacing w:val="-2"/>
          <w:sz w:val="24"/>
        </w:rPr>
        <w:t> </w:t>
      </w:r>
      <w:r>
        <w:rPr>
          <w:sz w:val="24"/>
        </w:rPr>
        <w:t>o</w:t>
      </w:r>
      <w:r>
        <w:rPr>
          <w:spacing w:val="-2"/>
          <w:sz w:val="24"/>
        </w:rPr>
        <w:t> </w:t>
      </w:r>
      <w:r>
        <w:rPr>
          <w:sz w:val="24"/>
        </w:rPr>
        <w:t>di</w:t>
      </w:r>
      <w:r>
        <w:rPr>
          <w:spacing w:val="-2"/>
          <w:sz w:val="24"/>
        </w:rPr>
        <w:t> </w:t>
      </w:r>
      <w:r>
        <w:rPr>
          <w:sz w:val="24"/>
        </w:rPr>
        <w:t>diploma</w:t>
      </w:r>
      <w:r>
        <w:rPr>
          <w:spacing w:val="-3"/>
          <w:sz w:val="24"/>
        </w:rPr>
        <w:t> </w:t>
      </w:r>
      <w:r>
        <w:rPr>
          <w:sz w:val="24"/>
        </w:rPr>
        <w:t>accademico</w:t>
      </w:r>
      <w:r>
        <w:rPr>
          <w:spacing w:val="-2"/>
          <w:sz w:val="24"/>
        </w:rPr>
        <w:t> </w:t>
      </w:r>
      <w:r>
        <w:rPr>
          <w:sz w:val="24"/>
        </w:rPr>
        <w:t>(di</w:t>
      </w:r>
      <w:r>
        <w:rPr>
          <w:spacing w:val="-2"/>
          <w:sz w:val="24"/>
        </w:rPr>
        <w:t> </w:t>
      </w:r>
      <w:r>
        <w:rPr>
          <w:sz w:val="24"/>
        </w:rPr>
        <w:t>previgente</w:t>
      </w:r>
      <w:r>
        <w:rPr>
          <w:spacing w:val="-3"/>
          <w:sz w:val="24"/>
        </w:rPr>
        <w:t> </w:t>
      </w:r>
      <w:r>
        <w:rPr>
          <w:sz w:val="24"/>
        </w:rPr>
        <w:t>ordinamento,</w:t>
      </w:r>
      <w:r>
        <w:rPr>
          <w:spacing w:val="-2"/>
          <w:sz w:val="24"/>
        </w:rPr>
        <w:t> </w:t>
      </w:r>
      <w:r>
        <w:rPr>
          <w:sz w:val="24"/>
        </w:rPr>
        <w:t>di</w:t>
      </w:r>
      <w:r>
        <w:rPr>
          <w:spacing w:val="-2"/>
          <w:sz w:val="24"/>
        </w:rPr>
        <w:t> </w:t>
      </w:r>
      <w:r>
        <w:rPr>
          <w:sz w:val="24"/>
        </w:rPr>
        <w:t>I</w:t>
      </w:r>
      <w:r>
        <w:rPr>
          <w:spacing w:val="-2"/>
          <w:sz w:val="24"/>
        </w:rPr>
        <w:t> </w:t>
      </w:r>
      <w:r>
        <w:rPr>
          <w:sz w:val="24"/>
        </w:rPr>
        <w:t>livello,</w:t>
      </w:r>
      <w:r>
        <w:rPr>
          <w:spacing w:val="-2"/>
          <w:sz w:val="24"/>
        </w:rPr>
        <w:t> </w:t>
      </w:r>
      <w:r>
        <w:rPr>
          <w:sz w:val="24"/>
        </w:rPr>
        <w:t>di</w:t>
      </w:r>
      <w:r>
        <w:rPr>
          <w:spacing w:val="-2"/>
          <w:sz w:val="24"/>
        </w:rPr>
        <w:t> </w:t>
      </w:r>
      <w:r>
        <w:rPr>
          <w:sz w:val="24"/>
        </w:rPr>
        <w:t>II</w:t>
      </w:r>
      <w:r>
        <w:rPr>
          <w:spacing w:val="-2"/>
          <w:sz w:val="24"/>
        </w:rPr>
        <w:t> </w:t>
      </w:r>
      <w:r>
        <w:rPr>
          <w:sz w:val="24"/>
        </w:rPr>
        <w:t>livello)</w:t>
      </w:r>
      <w:r>
        <w:rPr>
          <w:spacing w:val="-2"/>
          <w:sz w:val="24"/>
        </w:rPr>
        <w:t> </w:t>
      </w:r>
      <w:r>
        <w:rPr>
          <w:sz w:val="24"/>
        </w:rPr>
        <w:t>e</w:t>
      </w:r>
      <w:r>
        <w:rPr>
          <w:spacing w:val="-3"/>
          <w:sz w:val="24"/>
        </w:rPr>
        <w:t> </w:t>
      </w:r>
      <w:r>
        <w:rPr>
          <w:sz w:val="24"/>
        </w:rPr>
        <w:t>tramite</w:t>
      </w:r>
      <w:r>
        <w:rPr>
          <w:spacing w:val="-3"/>
          <w:sz w:val="24"/>
        </w:rPr>
        <w:t> </w:t>
      </w:r>
      <w:r>
        <w:rPr>
          <w:sz w:val="24"/>
        </w:rPr>
        <w:t>corsi singoli universitari o accademici. Non sono computabili i CFU e CFA conseguiti tramite la tesi di laurea o di diploma accademico.</w:t>
      </w:r>
    </w:p>
    <w:p>
      <w:pPr>
        <w:pStyle w:val="ListParagraph"/>
        <w:numPr>
          <w:ilvl w:val="0"/>
          <w:numId w:val="3"/>
        </w:numPr>
        <w:tabs>
          <w:tab w:pos="352" w:val="left" w:leader="none"/>
        </w:tabs>
        <w:spacing w:line="240" w:lineRule="auto" w:before="2" w:after="0"/>
        <w:ind w:left="112" w:right="464" w:firstLine="0"/>
        <w:jc w:val="left"/>
        <w:rPr>
          <w:sz w:val="24"/>
        </w:rPr>
      </w:pPr>
      <w:r>
        <w:rPr>
          <w:sz w:val="24"/>
        </w:rPr>
        <w:t>Coloro</w:t>
      </w:r>
      <w:r>
        <w:rPr>
          <w:spacing w:val="-3"/>
          <w:sz w:val="24"/>
        </w:rPr>
        <w:t> </w:t>
      </w:r>
      <w:r>
        <w:rPr>
          <w:sz w:val="24"/>
        </w:rPr>
        <w:t>che,</w:t>
      </w:r>
      <w:r>
        <w:rPr>
          <w:spacing w:val="-3"/>
          <w:sz w:val="24"/>
        </w:rPr>
        <w:t> </w:t>
      </w:r>
      <w:r>
        <w:rPr>
          <w:sz w:val="24"/>
        </w:rPr>
        <w:t>in</w:t>
      </w:r>
      <w:r>
        <w:rPr>
          <w:spacing w:val="-3"/>
          <w:sz w:val="24"/>
        </w:rPr>
        <w:t> </w:t>
      </w:r>
      <w:r>
        <w:rPr>
          <w:sz w:val="24"/>
        </w:rPr>
        <w:t>possesso</w:t>
      </w:r>
      <w:r>
        <w:rPr>
          <w:spacing w:val="-3"/>
          <w:sz w:val="24"/>
        </w:rPr>
        <w:t> </w:t>
      </w:r>
      <w:r>
        <w:rPr>
          <w:sz w:val="24"/>
        </w:rPr>
        <w:t>di</w:t>
      </w:r>
      <w:r>
        <w:rPr>
          <w:spacing w:val="-3"/>
          <w:sz w:val="24"/>
        </w:rPr>
        <w:t> </w:t>
      </w:r>
      <w:r>
        <w:rPr>
          <w:sz w:val="24"/>
        </w:rPr>
        <w:t>laurea</w:t>
      </w:r>
      <w:r>
        <w:rPr>
          <w:spacing w:val="-4"/>
          <w:sz w:val="24"/>
        </w:rPr>
        <w:t> </w:t>
      </w:r>
      <w:r>
        <w:rPr>
          <w:sz w:val="24"/>
        </w:rPr>
        <w:t>o</w:t>
      </w:r>
      <w:r>
        <w:rPr>
          <w:spacing w:val="-3"/>
          <w:sz w:val="24"/>
        </w:rPr>
        <w:t> </w:t>
      </w:r>
      <w:r>
        <w:rPr>
          <w:sz w:val="24"/>
        </w:rPr>
        <w:t>di</w:t>
      </w:r>
      <w:r>
        <w:rPr>
          <w:spacing w:val="-3"/>
          <w:sz w:val="24"/>
        </w:rPr>
        <w:t> </w:t>
      </w:r>
      <w:r>
        <w:rPr>
          <w:sz w:val="24"/>
        </w:rPr>
        <w:t>diploma</w:t>
      </w:r>
      <w:r>
        <w:rPr>
          <w:spacing w:val="-4"/>
          <w:sz w:val="24"/>
        </w:rPr>
        <w:t> </w:t>
      </w:r>
      <w:r>
        <w:rPr>
          <w:sz w:val="24"/>
        </w:rPr>
        <w:t>accademico</w:t>
      </w:r>
      <w:r>
        <w:rPr>
          <w:spacing w:val="-3"/>
          <w:sz w:val="24"/>
        </w:rPr>
        <w:t> </w:t>
      </w:r>
      <w:r>
        <w:rPr>
          <w:sz w:val="24"/>
        </w:rPr>
        <w:t>di</w:t>
      </w:r>
      <w:r>
        <w:rPr>
          <w:spacing w:val="-3"/>
          <w:sz w:val="24"/>
        </w:rPr>
        <w:t> </w:t>
      </w:r>
      <w:r>
        <w:rPr>
          <w:sz w:val="24"/>
        </w:rPr>
        <w:t>previgente</w:t>
      </w:r>
      <w:r>
        <w:rPr>
          <w:spacing w:val="-4"/>
          <w:sz w:val="24"/>
        </w:rPr>
        <w:t> </w:t>
      </w:r>
      <w:r>
        <w:rPr>
          <w:sz w:val="24"/>
        </w:rPr>
        <w:t>ordinamento,</w:t>
      </w:r>
      <w:r>
        <w:rPr>
          <w:spacing w:val="-3"/>
          <w:sz w:val="24"/>
        </w:rPr>
        <w:t> </w:t>
      </w:r>
      <w:r>
        <w:rPr>
          <w:sz w:val="24"/>
        </w:rPr>
        <w:t>devono integrare il loro piano di studi, sostengono per ciascuna annualità richiesta esami di nuovo ordinamento da 12 CFU o CFA, con la stessa denominazione o con la denominazione a essa rapportabile come definita dall’Autorità accademica e sempre nei corrispondenti SSD o SAD previsti per le lauree o i diplomi accademici di nuovo ordinamento. Per ogni esame semestrale è sostenuto un esame da 6 CFU o CFA.</w:t>
      </w:r>
    </w:p>
    <w:p>
      <w:pPr>
        <w:pStyle w:val="Heading1"/>
        <w:spacing w:line="242" w:lineRule="auto" w:before="274"/>
        <w:ind w:left="3251" w:right="2942" w:firstLine="1170"/>
        <w:jc w:val="left"/>
      </w:pPr>
      <w:r>
        <w:rPr/>
        <w:t>Articolo 4 Equiparazione</w:t>
      </w:r>
      <w:r>
        <w:rPr>
          <w:spacing w:val="-9"/>
        </w:rPr>
        <w:t> </w:t>
      </w:r>
      <w:r>
        <w:rPr/>
        <w:t>tra</w:t>
      </w:r>
      <w:r>
        <w:rPr>
          <w:spacing w:val="-8"/>
        </w:rPr>
        <w:t> </w:t>
      </w:r>
      <w:r>
        <w:rPr/>
        <w:t>titoli</w:t>
      </w:r>
      <w:r>
        <w:rPr>
          <w:spacing w:val="-8"/>
        </w:rPr>
        <w:t> </w:t>
      </w:r>
      <w:r>
        <w:rPr/>
        <w:t>di</w:t>
      </w:r>
      <w:r>
        <w:rPr>
          <w:spacing w:val="-8"/>
        </w:rPr>
        <w:t> </w:t>
      </w:r>
      <w:r>
        <w:rPr/>
        <w:t>studio</w:t>
      </w:r>
    </w:p>
    <w:p>
      <w:pPr>
        <w:pStyle w:val="ListParagraph"/>
        <w:numPr>
          <w:ilvl w:val="0"/>
          <w:numId w:val="4"/>
        </w:numPr>
        <w:tabs>
          <w:tab w:pos="352" w:val="left" w:leader="none"/>
        </w:tabs>
        <w:spacing w:line="240" w:lineRule="auto" w:before="273" w:after="0"/>
        <w:ind w:left="112" w:right="139" w:firstLine="0"/>
        <w:jc w:val="left"/>
        <w:rPr>
          <w:sz w:val="24"/>
        </w:rPr>
      </w:pPr>
      <w:r>
        <w:rPr>
          <w:sz w:val="24"/>
        </w:rPr>
        <w:t>Quando nella tabella A, nella colonna rubricata “Titoli di accesso Lauree magistrali”, è indicata una</w:t>
      </w:r>
      <w:r>
        <w:rPr>
          <w:spacing w:val="-3"/>
          <w:sz w:val="24"/>
        </w:rPr>
        <w:t> </w:t>
      </w:r>
      <w:r>
        <w:rPr>
          <w:sz w:val="24"/>
        </w:rPr>
        <w:t>specifica</w:t>
      </w:r>
      <w:r>
        <w:rPr>
          <w:spacing w:val="-3"/>
          <w:sz w:val="24"/>
        </w:rPr>
        <w:t> </w:t>
      </w:r>
      <w:r>
        <w:rPr>
          <w:sz w:val="24"/>
        </w:rPr>
        <w:t>classedi</w:t>
      </w:r>
      <w:r>
        <w:rPr>
          <w:spacing w:val="-3"/>
          <w:sz w:val="24"/>
        </w:rPr>
        <w:t> </w:t>
      </w:r>
      <w:r>
        <w:rPr>
          <w:sz w:val="24"/>
        </w:rPr>
        <w:t>laurea</w:t>
      </w:r>
      <w:r>
        <w:rPr>
          <w:spacing w:val="-3"/>
          <w:sz w:val="24"/>
        </w:rPr>
        <w:t> </w:t>
      </w:r>
      <w:r>
        <w:rPr>
          <w:sz w:val="24"/>
        </w:rPr>
        <w:t>magistrale,</w:t>
      </w:r>
      <w:r>
        <w:rPr>
          <w:spacing w:val="-2"/>
          <w:sz w:val="24"/>
        </w:rPr>
        <w:t> </w:t>
      </w:r>
      <w:r>
        <w:rPr>
          <w:sz w:val="24"/>
        </w:rPr>
        <w:t>costituiscono</w:t>
      </w:r>
      <w:r>
        <w:rPr>
          <w:spacing w:val="-2"/>
          <w:sz w:val="24"/>
        </w:rPr>
        <w:t> </w:t>
      </w:r>
      <w:r>
        <w:rPr>
          <w:sz w:val="24"/>
        </w:rPr>
        <w:t>titolo</w:t>
      </w:r>
      <w:r>
        <w:rPr>
          <w:spacing w:val="-2"/>
          <w:sz w:val="24"/>
        </w:rPr>
        <w:t> </w:t>
      </w:r>
      <w:r>
        <w:rPr>
          <w:sz w:val="24"/>
        </w:rPr>
        <w:t>di</w:t>
      </w:r>
      <w:r>
        <w:rPr>
          <w:spacing w:val="-2"/>
          <w:sz w:val="24"/>
        </w:rPr>
        <w:t> </w:t>
      </w:r>
      <w:r>
        <w:rPr>
          <w:sz w:val="24"/>
        </w:rPr>
        <w:t>accesso</w:t>
      </w:r>
      <w:r>
        <w:rPr>
          <w:spacing w:val="-2"/>
          <w:sz w:val="24"/>
        </w:rPr>
        <w:t> </w:t>
      </w:r>
      <w:r>
        <w:rPr>
          <w:sz w:val="24"/>
        </w:rPr>
        <w:t>alla</w:t>
      </w:r>
      <w:r>
        <w:rPr>
          <w:spacing w:val="-3"/>
          <w:sz w:val="24"/>
        </w:rPr>
        <w:t> </w:t>
      </w:r>
      <w:r>
        <w:rPr>
          <w:sz w:val="24"/>
        </w:rPr>
        <w:t>classe</w:t>
      </w:r>
      <w:r>
        <w:rPr>
          <w:spacing w:val="-3"/>
          <w:sz w:val="24"/>
        </w:rPr>
        <w:t> </w:t>
      </w:r>
      <w:r>
        <w:rPr>
          <w:sz w:val="24"/>
        </w:rPr>
        <w:t>di</w:t>
      </w:r>
      <w:r>
        <w:rPr>
          <w:spacing w:val="-2"/>
          <w:sz w:val="24"/>
        </w:rPr>
        <w:t> </w:t>
      </w:r>
      <w:r>
        <w:rPr>
          <w:sz w:val="24"/>
        </w:rPr>
        <w:t>concorso</w:t>
      </w:r>
      <w:r>
        <w:rPr>
          <w:spacing w:val="-2"/>
          <w:sz w:val="24"/>
        </w:rPr>
        <w:t> </w:t>
      </w:r>
      <w:r>
        <w:rPr>
          <w:sz w:val="24"/>
        </w:rPr>
        <w:t>anche la laurea specialistica e la laurea di vecchio ordinamento a essa corrispondenti ai sensi delle equiparazioni stabilite dal decreto del Ministro dell’istruzione, dell’università e della ricerca, di concerto con il Ministro per la</w:t>
      </w:r>
      <w:r>
        <w:rPr>
          <w:spacing w:val="-1"/>
          <w:sz w:val="24"/>
        </w:rPr>
        <w:t> </w:t>
      </w:r>
      <w:r>
        <w:rPr>
          <w:sz w:val="24"/>
        </w:rPr>
        <w:t>pubblica</w:t>
      </w:r>
      <w:r>
        <w:rPr>
          <w:spacing w:val="-1"/>
          <w:sz w:val="24"/>
        </w:rPr>
        <w:t> </w:t>
      </w:r>
      <w:r>
        <w:rPr>
          <w:sz w:val="24"/>
        </w:rPr>
        <w:t>amministrazione</w:t>
      </w:r>
      <w:r>
        <w:rPr>
          <w:spacing w:val="-1"/>
          <w:sz w:val="24"/>
        </w:rPr>
        <w:t> </w:t>
      </w:r>
      <w:r>
        <w:rPr>
          <w:sz w:val="24"/>
        </w:rPr>
        <w:t>e</w:t>
      </w:r>
      <w:r>
        <w:rPr>
          <w:spacing w:val="-1"/>
          <w:sz w:val="24"/>
        </w:rPr>
        <w:t> </w:t>
      </w:r>
      <w:r>
        <w:rPr>
          <w:sz w:val="24"/>
        </w:rPr>
        <w:t>l’innovazione, del 9 luglio 2009 e</w:t>
      </w:r>
      <w:r>
        <w:rPr>
          <w:spacing w:val="-1"/>
          <w:sz w:val="24"/>
        </w:rPr>
        <w:t> </w:t>
      </w:r>
      <w:r>
        <w:rPr>
          <w:sz w:val="24"/>
        </w:rPr>
        <w:t>s.m.i., anche nel caso in cui tali lauree non siano espressamente menzionate nelle corrispondenti colonne.</w:t>
      </w:r>
    </w:p>
    <w:p>
      <w:pPr>
        <w:pStyle w:val="ListParagraph"/>
        <w:numPr>
          <w:ilvl w:val="0"/>
          <w:numId w:val="4"/>
        </w:numPr>
        <w:tabs>
          <w:tab w:pos="352" w:val="left" w:leader="none"/>
        </w:tabs>
        <w:spacing w:line="240" w:lineRule="auto" w:before="0" w:after="0"/>
        <w:ind w:left="112" w:right="484" w:firstLine="0"/>
        <w:jc w:val="left"/>
        <w:rPr>
          <w:sz w:val="24"/>
        </w:rPr>
      </w:pPr>
      <w:r>
        <w:rPr>
          <w:sz w:val="24"/>
        </w:rPr>
        <w:t>Qualora una laurea di vecchio ordinamento trovi corrispondenza con più classi di lauree specialistiche o magistrali, ai sensi dell’articolo 2 del decreto del Ministro dell’istruzione, dell’università e della ricerca, di concerto con il Ministro per la pubblica amministrazione e l’innovazione,</w:t>
      </w:r>
      <w:r>
        <w:rPr>
          <w:spacing w:val="-2"/>
          <w:sz w:val="24"/>
        </w:rPr>
        <w:t> </w:t>
      </w:r>
      <w:r>
        <w:rPr>
          <w:sz w:val="24"/>
        </w:rPr>
        <w:t>del</w:t>
      </w:r>
      <w:r>
        <w:rPr>
          <w:spacing w:val="-2"/>
          <w:sz w:val="24"/>
        </w:rPr>
        <w:t> </w:t>
      </w:r>
      <w:r>
        <w:rPr>
          <w:sz w:val="24"/>
        </w:rPr>
        <w:t>9</w:t>
      </w:r>
      <w:r>
        <w:rPr>
          <w:spacing w:val="-2"/>
          <w:sz w:val="24"/>
        </w:rPr>
        <w:t> </w:t>
      </w:r>
      <w:r>
        <w:rPr>
          <w:sz w:val="24"/>
        </w:rPr>
        <w:t>luglio</w:t>
      </w:r>
      <w:r>
        <w:rPr>
          <w:spacing w:val="-2"/>
          <w:sz w:val="24"/>
        </w:rPr>
        <w:t> </w:t>
      </w:r>
      <w:r>
        <w:rPr>
          <w:sz w:val="24"/>
        </w:rPr>
        <w:t>2009</w:t>
      </w:r>
      <w:r>
        <w:rPr>
          <w:spacing w:val="-2"/>
          <w:sz w:val="24"/>
        </w:rPr>
        <w:t> </w:t>
      </w:r>
      <w:r>
        <w:rPr>
          <w:sz w:val="24"/>
        </w:rPr>
        <w:t>e</w:t>
      </w:r>
      <w:r>
        <w:rPr>
          <w:spacing w:val="-3"/>
          <w:sz w:val="24"/>
        </w:rPr>
        <w:t> </w:t>
      </w:r>
      <w:r>
        <w:rPr>
          <w:sz w:val="24"/>
        </w:rPr>
        <w:t>s.m.i.,</w:t>
      </w:r>
      <w:r>
        <w:rPr>
          <w:spacing w:val="-2"/>
          <w:sz w:val="24"/>
        </w:rPr>
        <w:t> </w:t>
      </w:r>
      <w:r>
        <w:rPr>
          <w:sz w:val="24"/>
        </w:rPr>
        <w:t>sarà</w:t>
      </w:r>
      <w:r>
        <w:rPr>
          <w:spacing w:val="-3"/>
          <w:sz w:val="24"/>
        </w:rPr>
        <w:t> </w:t>
      </w:r>
      <w:r>
        <w:rPr>
          <w:sz w:val="24"/>
        </w:rPr>
        <w:t>compito</w:t>
      </w:r>
      <w:r>
        <w:rPr>
          <w:spacing w:val="-2"/>
          <w:sz w:val="24"/>
        </w:rPr>
        <w:t> </w:t>
      </w:r>
      <w:r>
        <w:rPr>
          <w:sz w:val="24"/>
        </w:rPr>
        <w:t>dell’Ateneo</w:t>
      </w:r>
      <w:r>
        <w:rPr>
          <w:spacing w:val="-2"/>
          <w:sz w:val="24"/>
        </w:rPr>
        <w:t> </w:t>
      </w:r>
      <w:r>
        <w:rPr>
          <w:sz w:val="24"/>
        </w:rPr>
        <w:t>che</w:t>
      </w:r>
      <w:r>
        <w:rPr>
          <w:spacing w:val="-3"/>
          <w:sz w:val="24"/>
        </w:rPr>
        <w:t> </w:t>
      </w:r>
      <w:r>
        <w:rPr>
          <w:sz w:val="24"/>
        </w:rPr>
        <w:t>ha</w:t>
      </w:r>
      <w:r>
        <w:rPr>
          <w:spacing w:val="-3"/>
          <w:sz w:val="24"/>
        </w:rPr>
        <w:t> </w:t>
      </w:r>
      <w:r>
        <w:rPr>
          <w:sz w:val="24"/>
        </w:rPr>
        <w:t>conferito</w:t>
      </w:r>
      <w:r>
        <w:rPr>
          <w:spacing w:val="-2"/>
          <w:sz w:val="24"/>
        </w:rPr>
        <w:t> </w:t>
      </w:r>
      <w:r>
        <w:rPr>
          <w:sz w:val="24"/>
        </w:rPr>
        <w:t>il</w:t>
      </w:r>
      <w:r>
        <w:rPr>
          <w:spacing w:val="-2"/>
          <w:sz w:val="24"/>
        </w:rPr>
        <w:t> </w:t>
      </w:r>
      <w:r>
        <w:rPr>
          <w:sz w:val="24"/>
        </w:rPr>
        <w:t>diploma</w:t>
      </w:r>
      <w:r>
        <w:rPr>
          <w:spacing w:val="-3"/>
          <w:sz w:val="24"/>
        </w:rPr>
        <w:t> </w:t>
      </w:r>
      <w:r>
        <w:rPr>
          <w:sz w:val="24"/>
        </w:rPr>
        <w:t>di laurea rilasciare, a chi ne fa richiesta, un certificato che attesti a quale singola classe di laurea magistrale è equiparato il titolo di studio posseduto.</w:t>
      </w:r>
    </w:p>
    <w:p>
      <w:pPr>
        <w:pStyle w:val="Heading1"/>
        <w:spacing w:before="274"/>
      </w:pPr>
      <w:r>
        <w:rPr/>
        <w:t>Articolo</w:t>
      </w:r>
      <w:r>
        <w:rPr>
          <w:spacing w:val="-2"/>
        </w:rPr>
        <w:t> </w:t>
      </w:r>
      <w:r>
        <w:rPr>
          <w:spacing w:val="-10"/>
        </w:rPr>
        <w:t>5</w:t>
      </w:r>
    </w:p>
    <w:p>
      <w:pPr>
        <w:spacing w:before="2"/>
        <w:ind w:left="15" w:right="15" w:firstLine="0"/>
        <w:jc w:val="center"/>
        <w:rPr>
          <w:b/>
          <w:sz w:val="24"/>
        </w:rPr>
      </w:pPr>
      <w:r>
        <w:rPr>
          <w:b/>
          <w:sz w:val="24"/>
        </w:rPr>
        <w:t>Norme</w:t>
      </w:r>
      <w:r>
        <w:rPr>
          <w:b/>
          <w:spacing w:val="-3"/>
          <w:sz w:val="24"/>
        </w:rPr>
        <w:t> </w:t>
      </w:r>
      <w:r>
        <w:rPr>
          <w:b/>
          <w:sz w:val="24"/>
        </w:rPr>
        <w:t>transitorie</w:t>
      </w:r>
      <w:r>
        <w:rPr>
          <w:b/>
          <w:spacing w:val="-2"/>
          <w:sz w:val="24"/>
        </w:rPr>
        <w:t> </w:t>
      </w:r>
      <w:r>
        <w:rPr>
          <w:b/>
          <w:sz w:val="24"/>
        </w:rPr>
        <w:t>e</w:t>
      </w:r>
      <w:r>
        <w:rPr>
          <w:b/>
          <w:spacing w:val="-2"/>
          <w:sz w:val="24"/>
        </w:rPr>
        <w:t> finali</w:t>
      </w:r>
    </w:p>
    <w:p>
      <w:pPr>
        <w:pStyle w:val="ListParagraph"/>
        <w:numPr>
          <w:ilvl w:val="0"/>
          <w:numId w:val="5"/>
        </w:numPr>
        <w:tabs>
          <w:tab w:pos="352" w:val="left" w:leader="none"/>
        </w:tabs>
        <w:spacing w:line="240" w:lineRule="auto" w:before="272" w:after="0"/>
        <w:ind w:left="112" w:right="185" w:firstLine="0"/>
        <w:jc w:val="both"/>
        <w:rPr>
          <w:sz w:val="24"/>
        </w:rPr>
      </w:pPr>
      <w:r>
        <w:rPr>
          <w:sz w:val="24"/>
        </w:rPr>
        <w:t>Coloro</w:t>
      </w:r>
      <w:r>
        <w:rPr>
          <w:spacing w:val="-1"/>
          <w:sz w:val="24"/>
        </w:rPr>
        <w:t> </w:t>
      </w:r>
      <w:r>
        <w:rPr>
          <w:sz w:val="24"/>
        </w:rPr>
        <w:t>i</w:t>
      </w:r>
      <w:r>
        <w:rPr>
          <w:spacing w:val="-1"/>
          <w:sz w:val="24"/>
        </w:rPr>
        <w:t> </w:t>
      </w:r>
      <w:r>
        <w:rPr>
          <w:sz w:val="24"/>
        </w:rPr>
        <w:t>quali,</w:t>
      </w:r>
      <w:r>
        <w:rPr>
          <w:spacing w:val="-1"/>
          <w:sz w:val="24"/>
        </w:rPr>
        <w:t> </w:t>
      </w:r>
      <w:r>
        <w:rPr>
          <w:sz w:val="24"/>
        </w:rPr>
        <w:t>all’entrata</w:t>
      </w:r>
      <w:r>
        <w:rPr>
          <w:spacing w:val="-2"/>
          <w:sz w:val="24"/>
        </w:rPr>
        <w:t> </w:t>
      </w:r>
      <w:r>
        <w:rPr>
          <w:sz w:val="24"/>
        </w:rPr>
        <w:t>in</w:t>
      </w:r>
      <w:r>
        <w:rPr>
          <w:spacing w:val="-1"/>
          <w:sz w:val="24"/>
        </w:rPr>
        <w:t> </w:t>
      </w:r>
      <w:r>
        <w:rPr>
          <w:sz w:val="24"/>
        </w:rPr>
        <w:t>vigore</w:t>
      </w:r>
      <w:r>
        <w:rPr>
          <w:spacing w:val="-2"/>
          <w:sz w:val="24"/>
        </w:rPr>
        <w:t> </w:t>
      </w:r>
      <w:r>
        <w:rPr>
          <w:sz w:val="24"/>
        </w:rPr>
        <w:t>del</w:t>
      </w:r>
      <w:r>
        <w:rPr>
          <w:spacing w:val="-1"/>
          <w:sz w:val="24"/>
        </w:rPr>
        <w:t> </w:t>
      </w:r>
      <w:r>
        <w:rPr>
          <w:sz w:val="24"/>
        </w:rPr>
        <w:t>presente</w:t>
      </w:r>
      <w:r>
        <w:rPr>
          <w:spacing w:val="-2"/>
          <w:sz w:val="24"/>
        </w:rPr>
        <w:t> </w:t>
      </w:r>
      <w:r>
        <w:rPr>
          <w:sz w:val="24"/>
        </w:rPr>
        <w:t>decreto,</w:t>
      </w:r>
      <w:r>
        <w:rPr>
          <w:spacing w:val="-1"/>
          <w:sz w:val="24"/>
        </w:rPr>
        <w:t> </w:t>
      </w:r>
      <w:r>
        <w:rPr>
          <w:sz w:val="24"/>
        </w:rPr>
        <w:t>sono</w:t>
      </w:r>
      <w:r>
        <w:rPr>
          <w:spacing w:val="-1"/>
          <w:sz w:val="24"/>
        </w:rPr>
        <w:t> </w:t>
      </w:r>
      <w:r>
        <w:rPr>
          <w:sz w:val="24"/>
        </w:rPr>
        <w:t>in</w:t>
      </w:r>
      <w:r>
        <w:rPr>
          <w:spacing w:val="-1"/>
          <w:sz w:val="24"/>
        </w:rPr>
        <w:t> </w:t>
      </w:r>
      <w:r>
        <w:rPr>
          <w:sz w:val="24"/>
        </w:rPr>
        <w:t>possesso</w:t>
      </w:r>
      <w:r>
        <w:rPr>
          <w:spacing w:val="-1"/>
          <w:sz w:val="24"/>
        </w:rPr>
        <w:t> </w:t>
      </w:r>
      <w:r>
        <w:rPr>
          <w:sz w:val="24"/>
        </w:rPr>
        <w:t>di</w:t>
      </w:r>
      <w:r>
        <w:rPr>
          <w:spacing w:val="-1"/>
          <w:sz w:val="24"/>
        </w:rPr>
        <w:t> </w:t>
      </w:r>
      <w:r>
        <w:rPr>
          <w:sz w:val="24"/>
        </w:rPr>
        <w:t>titoli</w:t>
      </w:r>
      <w:r>
        <w:rPr>
          <w:spacing w:val="-1"/>
          <w:sz w:val="24"/>
        </w:rPr>
        <w:t> </w:t>
      </w:r>
      <w:r>
        <w:rPr>
          <w:sz w:val="24"/>
        </w:rPr>
        <w:t>di</w:t>
      </w:r>
      <w:r>
        <w:rPr>
          <w:spacing w:val="-1"/>
          <w:sz w:val="24"/>
        </w:rPr>
        <w:t> </w:t>
      </w:r>
      <w:r>
        <w:rPr>
          <w:sz w:val="24"/>
        </w:rPr>
        <w:t>studio</w:t>
      </w:r>
      <w:r>
        <w:rPr>
          <w:spacing w:val="-1"/>
          <w:sz w:val="24"/>
        </w:rPr>
        <w:t> </w:t>
      </w:r>
      <w:r>
        <w:rPr>
          <w:sz w:val="24"/>
        </w:rPr>
        <w:t>validi per</w:t>
      </w:r>
      <w:r>
        <w:rPr>
          <w:spacing w:val="-2"/>
          <w:sz w:val="24"/>
        </w:rPr>
        <w:t> </w:t>
      </w:r>
      <w:r>
        <w:rPr>
          <w:sz w:val="24"/>
        </w:rPr>
        <w:t>l’accesso</w:t>
      </w:r>
      <w:r>
        <w:rPr>
          <w:spacing w:val="-2"/>
          <w:sz w:val="24"/>
        </w:rPr>
        <w:t> </w:t>
      </w:r>
      <w:r>
        <w:rPr>
          <w:sz w:val="24"/>
        </w:rPr>
        <w:t>alle</w:t>
      </w:r>
      <w:r>
        <w:rPr>
          <w:spacing w:val="-3"/>
          <w:sz w:val="24"/>
        </w:rPr>
        <w:t> </w:t>
      </w:r>
      <w:r>
        <w:rPr>
          <w:sz w:val="24"/>
        </w:rPr>
        <w:t>classi</w:t>
      </w:r>
      <w:r>
        <w:rPr>
          <w:spacing w:val="-2"/>
          <w:sz w:val="24"/>
        </w:rPr>
        <w:t> </w:t>
      </w:r>
      <w:r>
        <w:rPr>
          <w:sz w:val="24"/>
        </w:rPr>
        <w:t>di</w:t>
      </w:r>
      <w:r>
        <w:rPr>
          <w:spacing w:val="-2"/>
          <w:sz w:val="24"/>
        </w:rPr>
        <w:t> </w:t>
      </w:r>
      <w:r>
        <w:rPr>
          <w:sz w:val="24"/>
        </w:rPr>
        <w:t>concorso</w:t>
      </w:r>
      <w:r>
        <w:rPr>
          <w:spacing w:val="-2"/>
          <w:sz w:val="24"/>
        </w:rPr>
        <w:t> </w:t>
      </w:r>
      <w:r>
        <w:rPr>
          <w:sz w:val="24"/>
        </w:rPr>
        <w:t>ai</w:t>
      </w:r>
      <w:r>
        <w:rPr>
          <w:spacing w:val="-2"/>
          <w:sz w:val="24"/>
        </w:rPr>
        <w:t> </w:t>
      </w:r>
      <w:r>
        <w:rPr>
          <w:sz w:val="24"/>
        </w:rPr>
        <w:t>sensi</w:t>
      </w:r>
      <w:r>
        <w:rPr>
          <w:spacing w:val="-2"/>
          <w:sz w:val="24"/>
        </w:rPr>
        <w:t> </w:t>
      </w:r>
      <w:r>
        <w:rPr>
          <w:sz w:val="24"/>
        </w:rPr>
        <w:t>del</w:t>
      </w:r>
      <w:r>
        <w:rPr>
          <w:spacing w:val="-2"/>
          <w:sz w:val="24"/>
        </w:rPr>
        <w:t> </w:t>
      </w:r>
      <w:r>
        <w:rPr>
          <w:sz w:val="24"/>
        </w:rPr>
        <w:t>decreto</w:t>
      </w:r>
      <w:r>
        <w:rPr>
          <w:spacing w:val="-2"/>
          <w:sz w:val="24"/>
        </w:rPr>
        <w:t> </w:t>
      </w:r>
      <w:r>
        <w:rPr>
          <w:sz w:val="24"/>
        </w:rPr>
        <w:t>del</w:t>
      </w:r>
      <w:r>
        <w:rPr>
          <w:spacing w:val="-2"/>
          <w:sz w:val="24"/>
        </w:rPr>
        <w:t> </w:t>
      </w:r>
      <w:r>
        <w:rPr>
          <w:sz w:val="24"/>
        </w:rPr>
        <w:t>Presidente</w:t>
      </w:r>
      <w:r>
        <w:rPr>
          <w:spacing w:val="-3"/>
          <w:sz w:val="24"/>
        </w:rPr>
        <w:t> </w:t>
      </w:r>
      <w:r>
        <w:rPr>
          <w:sz w:val="24"/>
        </w:rPr>
        <w:t>della</w:t>
      </w:r>
      <w:r>
        <w:rPr>
          <w:spacing w:val="-3"/>
          <w:sz w:val="24"/>
        </w:rPr>
        <w:t> </w:t>
      </w:r>
      <w:r>
        <w:rPr>
          <w:sz w:val="24"/>
        </w:rPr>
        <w:t>Repubblica</w:t>
      </w:r>
      <w:r>
        <w:rPr>
          <w:spacing w:val="-3"/>
          <w:sz w:val="24"/>
        </w:rPr>
        <w:t> </w:t>
      </w:r>
      <w:r>
        <w:rPr>
          <w:sz w:val="24"/>
        </w:rPr>
        <w:t>14</w:t>
      </w:r>
      <w:r>
        <w:rPr>
          <w:spacing w:val="-2"/>
          <w:sz w:val="24"/>
        </w:rPr>
        <w:t> </w:t>
      </w:r>
      <w:r>
        <w:rPr>
          <w:sz w:val="24"/>
        </w:rPr>
        <w:t>febbraio 2016, n. 19, come modificato e integrato decreto del Ministro dell’istruzione, università e</w:t>
      </w:r>
    </w:p>
    <w:p>
      <w:pPr>
        <w:pStyle w:val="BodyText"/>
        <w:spacing w:before="2"/>
        <w:ind w:right="210"/>
      </w:pPr>
      <w:r>
        <w:rPr/>
        <w:t>ricerca del 9 maggio 2017, n. 259, con particolare riferimento all'articolo 5, possono fare riferimento ai requisiti ivi previsti per presentare domanda di partecipazione alle procedure concorsuali,</w:t>
      </w:r>
      <w:r>
        <w:rPr>
          <w:spacing w:val="-3"/>
        </w:rPr>
        <w:t> </w:t>
      </w:r>
      <w:r>
        <w:rPr/>
        <w:t>alle</w:t>
      </w:r>
      <w:r>
        <w:rPr>
          <w:spacing w:val="-4"/>
        </w:rPr>
        <w:t> </w:t>
      </w:r>
      <w:r>
        <w:rPr/>
        <w:t>procedure</w:t>
      </w:r>
      <w:r>
        <w:rPr>
          <w:spacing w:val="-4"/>
        </w:rPr>
        <w:t> </w:t>
      </w:r>
      <w:r>
        <w:rPr/>
        <w:t>abilitanti</w:t>
      </w:r>
      <w:r>
        <w:rPr>
          <w:spacing w:val="-3"/>
        </w:rPr>
        <w:t> </w:t>
      </w:r>
      <w:r>
        <w:rPr/>
        <w:t>e</w:t>
      </w:r>
      <w:r>
        <w:rPr>
          <w:spacing w:val="-4"/>
        </w:rPr>
        <w:t> </w:t>
      </w:r>
      <w:r>
        <w:rPr/>
        <w:t>ai</w:t>
      </w:r>
      <w:r>
        <w:rPr>
          <w:spacing w:val="-3"/>
        </w:rPr>
        <w:t> </w:t>
      </w:r>
      <w:r>
        <w:rPr/>
        <w:t>percorsi</w:t>
      </w:r>
      <w:r>
        <w:rPr>
          <w:spacing w:val="-3"/>
        </w:rPr>
        <w:t> </w:t>
      </w:r>
      <w:r>
        <w:rPr/>
        <w:t>di</w:t>
      </w:r>
      <w:r>
        <w:rPr>
          <w:spacing w:val="-3"/>
        </w:rPr>
        <w:t> </w:t>
      </w:r>
      <w:r>
        <w:rPr/>
        <w:t>specializzazioni</w:t>
      </w:r>
      <w:r>
        <w:rPr>
          <w:spacing w:val="-3"/>
        </w:rPr>
        <w:t> </w:t>
      </w:r>
      <w:r>
        <w:rPr/>
        <w:t>sul</w:t>
      </w:r>
      <w:r>
        <w:rPr>
          <w:spacing w:val="-3"/>
        </w:rPr>
        <w:t> </w:t>
      </w:r>
      <w:r>
        <w:rPr/>
        <w:t>sostegno</w:t>
      </w:r>
      <w:r>
        <w:rPr>
          <w:spacing w:val="-3"/>
        </w:rPr>
        <w:t> </w:t>
      </w:r>
      <w:r>
        <w:rPr/>
        <w:t>o</w:t>
      </w:r>
      <w:r>
        <w:rPr>
          <w:spacing w:val="-3"/>
        </w:rPr>
        <w:t> </w:t>
      </w:r>
      <w:r>
        <w:rPr/>
        <w:t>per</w:t>
      </w:r>
      <w:r>
        <w:rPr>
          <w:spacing w:val="-3"/>
        </w:rPr>
        <w:t> </w:t>
      </w:r>
      <w:r>
        <w:rPr/>
        <w:t>accedere alle graduatorie per il conferimento delle supplenze.</w:t>
      </w:r>
    </w:p>
    <w:p>
      <w:pPr>
        <w:spacing w:after="0"/>
        <w:sectPr>
          <w:pgSz w:w="11910" w:h="16840"/>
          <w:pgMar w:top="1600" w:bottom="280" w:left="1020" w:right="1020"/>
        </w:sectPr>
      </w:pPr>
    </w:p>
    <w:p>
      <w:pPr>
        <w:pStyle w:val="ListParagraph"/>
        <w:numPr>
          <w:ilvl w:val="0"/>
          <w:numId w:val="5"/>
        </w:numPr>
        <w:tabs>
          <w:tab w:pos="352" w:val="left" w:leader="none"/>
        </w:tabs>
        <w:spacing w:line="240" w:lineRule="auto" w:before="74" w:after="0"/>
        <w:ind w:left="112" w:right="124" w:firstLine="0"/>
        <w:jc w:val="left"/>
        <w:rPr>
          <w:sz w:val="24"/>
        </w:rPr>
      </w:pPr>
      <w:r>
        <w:rPr>
          <w:sz w:val="24"/>
        </w:rPr>
        <w:t>Ferme restando le disposizioni di cui all’articolo 14, comma 17, e seguenti, del decreto-legge 6 luglio 2012, n. 95, convertito, con modificazioni, dalla legge 7 agosto 2012, n. 135, nonché le disposizioni</w:t>
      </w:r>
      <w:r>
        <w:rPr>
          <w:spacing w:val="-3"/>
          <w:sz w:val="24"/>
        </w:rPr>
        <w:t> </w:t>
      </w:r>
      <w:r>
        <w:rPr>
          <w:sz w:val="24"/>
        </w:rPr>
        <w:t>contrattuali</w:t>
      </w:r>
      <w:r>
        <w:rPr>
          <w:spacing w:val="-3"/>
          <w:sz w:val="24"/>
        </w:rPr>
        <w:t> </w:t>
      </w:r>
      <w:r>
        <w:rPr>
          <w:sz w:val="24"/>
        </w:rPr>
        <w:t>sulla</w:t>
      </w:r>
      <w:r>
        <w:rPr>
          <w:spacing w:val="-4"/>
          <w:sz w:val="24"/>
        </w:rPr>
        <w:t> </w:t>
      </w:r>
      <w:r>
        <w:rPr>
          <w:sz w:val="24"/>
        </w:rPr>
        <w:t>mobilità</w:t>
      </w:r>
      <w:r>
        <w:rPr>
          <w:spacing w:val="-4"/>
          <w:sz w:val="24"/>
        </w:rPr>
        <w:t> </w:t>
      </w:r>
      <w:r>
        <w:rPr>
          <w:sz w:val="24"/>
        </w:rPr>
        <w:t>del</w:t>
      </w:r>
      <w:r>
        <w:rPr>
          <w:spacing w:val="-3"/>
          <w:sz w:val="24"/>
        </w:rPr>
        <w:t> </w:t>
      </w:r>
      <w:r>
        <w:rPr>
          <w:sz w:val="24"/>
        </w:rPr>
        <w:t>docente</w:t>
      </w:r>
      <w:r>
        <w:rPr>
          <w:spacing w:val="-4"/>
          <w:sz w:val="24"/>
        </w:rPr>
        <w:t> </w:t>
      </w:r>
      <w:r>
        <w:rPr>
          <w:sz w:val="24"/>
        </w:rPr>
        <w:t>individuato</w:t>
      </w:r>
      <w:r>
        <w:rPr>
          <w:spacing w:val="-3"/>
          <w:sz w:val="24"/>
        </w:rPr>
        <w:t> </w:t>
      </w:r>
      <w:r>
        <w:rPr>
          <w:sz w:val="24"/>
        </w:rPr>
        <w:t>come</w:t>
      </w:r>
      <w:r>
        <w:rPr>
          <w:spacing w:val="-4"/>
          <w:sz w:val="24"/>
        </w:rPr>
        <w:t> </w:t>
      </w:r>
      <w:r>
        <w:rPr>
          <w:sz w:val="24"/>
        </w:rPr>
        <w:t>soprannumerario,</w:t>
      </w:r>
      <w:r>
        <w:rPr>
          <w:spacing w:val="-3"/>
          <w:sz w:val="24"/>
        </w:rPr>
        <w:t> </w:t>
      </w:r>
      <w:r>
        <w:rPr>
          <w:sz w:val="24"/>
        </w:rPr>
        <w:t>i</w:t>
      </w:r>
      <w:r>
        <w:rPr>
          <w:spacing w:val="-3"/>
          <w:sz w:val="24"/>
        </w:rPr>
        <w:t> </w:t>
      </w:r>
      <w:r>
        <w:rPr>
          <w:sz w:val="24"/>
        </w:rPr>
        <w:t>docenti</w:t>
      </w:r>
      <w:r>
        <w:rPr>
          <w:spacing w:val="-3"/>
          <w:sz w:val="24"/>
        </w:rPr>
        <w:t> </w:t>
      </w:r>
      <w:r>
        <w:rPr>
          <w:sz w:val="24"/>
        </w:rPr>
        <w:t>con incarico a tempo indeterminato assegnati a insegnamenti attribuiti, ai sensi del decreto del Presidente della Repubblica 14 febbraio 2016, n. 19, come modificato e integrato decreto del Ministro dell’istruzione, dell’università e della ricerca del 9 maggio 2017, n. 259 e del presente decreto, a una classe di concorso differente rispetto a quella di titolarità, mantengono le attuali sedi</w:t>
      </w:r>
      <w:r>
        <w:rPr>
          <w:spacing w:val="40"/>
          <w:sz w:val="24"/>
        </w:rPr>
        <w:t> </w:t>
      </w:r>
      <w:r>
        <w:rPr>
          <w:sz w:val="24"/>
        </w:rPr>
        <w:t>e cattedre finché permangono in servizio nella medesima istituzione scolastica.</w:t>
      </w:r>
    </w:p>
    <w:p>
      <w:pPr>
        <w:pStyle w:val="BodyText"/>
        <w:ind w:right="210"/>
      </w:pPr>
      <w:r>
        <w:rPr/>
        <w:t>I docenti soprannumerari o in esubero qualora, ai sensi della contrattazione collettiva nazionale sulla</w:t>
      </w:r>
      <w:r>
        <w:rPr>
          <w:spacing w:val="-4"/>
        </w:rPr>
        <w:t> </w:t>
      </w:r>
      <w:r>
        <w:rPr/>
        <w:t>mobilità,</w:t>
      </w:r>
      <w:r>
        <w:rPr>
          <w:spacing w:val="-3"/>
        </w:rPr>
        <w:t> </w:t>
      </w:r>
      <w:r>
        <w:rPr/>
        <w:t>siano</w:t>
      </w:r>
      <w:r>
        <w:rPr>
          <w:spacing w:val="-3"/>
        </w:rPr>
        <w:t> </w:t>
      </w:r>
      <w:r>
        <w:rPr/>
        <w:t>utilizzati</w:t>
      </w:r>
      <w:r>
        <w:rPr>
          <w:spacing w:val="-3"/>
        </w:rPr>
        <w:t> </w:t>
      </w:r>
      <w:r>
        <w:rPr/>
        <w:t>nel</w:t>
      </w:r>
      <w:r>
        <w:rPr>
          <w:spacing w:val="-3"/>
        </w:rPr>
        <w:t> </w:t>
      </w:r>
      <w:r>
        <w:rPr/>
        <w:t>grado</w:t>
      </w:r>
      <w:r>
        <w:rPr>
          <w:spacing w:val="-3"/>
        </w:rPr>
        <w:t> </w:t>
      </w:r>
      <w:r>
        <w:rPr/>
        <w:t>inferiore</w:t>
      </w:r>
      <w:r>
        <w:rPr>
          <w:spacing w:val="-4"/>
        </w:rPr>
        <w:t> </w:t>
      </w:r>
      <w:r>
        <w:rPr/>
        <w:t>mantengono</w:t>
      </w:r>
      <w:r>
        <w:rPr>
          <w:spacing w:val="-3"/>
        </w:rPr>
        <w:t> </w:t>
      </w:r>
      <w:r>
        <w:rPr/>
        <w:t>il</w:t>
      </w:r>
      <w:r>
        <w:rPr>
          <w:spacing w:val="-3"/>
        </w:rPr>
        <w:t> </w:t>
      </w:r>
      <w:r>
        <w:rPr/>
        <w:t>trattamento</w:t>
      </w:r>
      <w:r>
        <w:rPr>
          <w:spacing w:val="-3"/>
        </w:rPr>
        <w:t> </w:t>
      </w:r>
      <w:r>
        <w:rPr/>
        <w:t>giuridico-economico loro spettante in riferimento al ruolo di titolarità.</w:t>
      </w:r>
    </w:p>
    <w:p>
      <w:pPr>
        <w:pStyle w:val="ListParagraph"/>
        <w:numPr>
          <w:ilvl w:val="0"/>
          <w:numId w:val="5"/>
        </w:numPr>
        <w:tabs>
          <w:tab w:pos="352" w:val="left" w:leader="none"/>
        </w:tabs>
        <w:spacing w:line="240" w:lineRule="auto" w:before="3" w:after="0"/>
        <w:ind w:left="112" w:right="151" w:firstLine="0"/>
        <w:jc w:val="left"/>
        <w:rPr>
          <w:sz w:val="24"/>
        </w:rPr>
      </w:pPr>
      <w:r>
        <w:rPr>
          <w:sz w:val="24"/>
        </w:rPr>
        <w:t>Relativamente</w:t>
      </w:r>
      <w:r>
        <w:rPr>
          <w:spacing w:val="-4"/>
          <w:sz w:val="24"/>
        </w:rPr>
        <w:t> </w:t>
      </w:r>
      <w:r>
        <w:rPr>
          <w:sz w:val="24"/>
        </w:rPr>
        <w:t>alle</w:t>
      </w:r>
      <w:r>
        <w:rPr>
          <w:spacing w:val="-4"/>
          <w:sz w:val="24"/>
        </w:rPr>
        <w:t> </w:t>
      </w:r>
      <w:r>
        <w:rPr>
          <w:sz w:val="24"/>
        </w:rPr>
        <w:t>procedure</w:t>
      </w:r>
      <w:r>
        <w:rPr>
          <w:spacing w:val="-4"/>
          <w:sz w:val="24"/>
        </w:rPr>
        <w:t> </w:t>
      </w:r>
      <w:r>
        <w:rPr>
          <w:sz w:val="24"/>
        </w:rPr>
        <w:t>concorsuali</w:t>
      </w:r>
      <w:r>
        <w:rPr>
          <w:spacing w:val="-3"/>
          <w:sz w:val="24"/>
        </w:rPr>
        <w:t> </w:t>
      </w:r>
      <w:r>
        <w:rPr>
          <w:sz w:val="24"/>
        </w:rPr>
        <w:t>di</w:t>
      </w:r>
      <w:r>
        <w:rPr>
          <w:spacing w:val="-3"/>
          <w:sz w:val="24"/>
        </w:rPr>
        <w:t> </w:t>
      </w:r>
      <w:r>
        <w:rPr>
          <w:sz w:val="24"/>
        </w:rPr>
        <w:t>cui</w:t>
      </w:r>
      <w:r>
        <w:rPr>
          <w:spacing w:val="-3"/>
          <w:sz w:val="24"/>
        </w:rPr>
        <w:t> </w:t>
      </w:r>
      <w:r>
        <w:rPr>
          <w:sz w:val="24"/>
        </w:rPr>
        <w:t>all’articolo</w:t>
      </w:r>
      <w:r>
        <w:rPr>
          <w:spacing w:val="-3"/>
          <w:sz w:val="24"/>
        </w:rPr>
        <w:t> </w:t>
      </w:r>
      <w:r>
        <w:rPr>
          <w:sz w:val="24"/>
        </w:rPr>
        <w:t>18</w:t>
      </w:r>
      <w:r>
        <w:rPr>
          <w:spacing w:val="-3"/>
          <w:sz w:val="24"/>
        </w:rPr>
        <w:t> </w:t>
      </w:r>
      <w:r>
        <w:rPr>
          <w:sz w:val="24"/>
        </w:rPr>
        <w:t>bis</w:t>
      </w:r>
      <w:r>
        <w:rPr>
          <w:spacing w:val="-3"/>
          <w:sz w:val="24"/>
        </w:rPr>
        <w:t> </w:t>
      </w:r>
      <w:r>
        <w:rPr>
          <w:sz w:val="24"/>
        </w:rPr>
        <w:t>del</w:t>
      </w:r>
      <w:r>
        <w:rPr>
          <w:spacing w:val="-3"/>
          <w:sz w:val="24"/>
        </w:rPr>
        <w:t> </w:t>
      </w:r>
      <w:r>
        <w:rPr>
          <w:sz w:val="24"/>
        </w:rPr>
        <w:t>decreto</w:t>
      </w:r>
      <w:r>
        <w:rPr>
          <w:spacing w:val="-3"/>
          <w:sz w:val="24"/>
        </w:rPr>
        <w:t> </w:t>
      </w:r>
      <w:r>
        <w:rPr>
          <w:sz w:val="24"/>
        </w:rPr>
        <w:t>legislativo</w:t>
      </w:r>
      <w:r>
        <w:rPr>
          <w:spacing w:val="-3"/>
          <w:sz w:val="24"/>
        </w:rPr>
        <w:t> </w:t>
      </w:r>
      <w:r>
        <w:rPr>
          <w:sz w:val="24"/>
        </w:rPr>
        <w:t>59/2017 e a quelle abilitanti di cui al decreto del Presidente del Consiglio dei Ministri del 4 agosto 2023, si applicano i requisiti di cui al comma 1.</w:t>
      </w:r>
    </w:p>
    <w:p>
      <w:pPr>
        <w:pStyle w:val="ListParagraph"/>
        <w:numPr>
          <w:ilvl w:val="0"/>
          <w:numId w:val="5"/>
        </w:numPr>
        <w:tabs>
          <w:tab w:pos="352" w:val="left" w:leader="none"/>
        </w:tabs>
        <w:spacing w:line="240" w:lineRule="auto" w:before="0" w:after="0"/>
        <w:ind w:left="112" w:right="278" w:firstLine="0"/>
        <w:jc w:val="left"/>
        <w:rPr>
          <w:sz w:val="24"/>
        </w:rPr>
      </w:pPr>
      <w:r>
        <w:rPr/>
        <mc:AlternateContent>
          <mc:Choice Requires="wps">
            <w:drawing>
              <wp:anchor distT="0" distB="0" distL="0" distR="0" allowOverlap="1" layoutInCell="1" locked="0" behindDoc="0" simplePos="0" relativeHeight="15731200">
                <wp:simplePos x="0" y="0"/>
                <wp:positionH relativeFrom="page">
                  <wp:posOffset>1830500</wp:posOffset>
                </wp:positionH>
                <wp:positionV relativeFrom="paragraph">
                  <wp:posOffset>1755126</wp:posOffset>
                </wp:positionV>
                <wp:extent cx="3868420" cy="508000"/>
                <wp:effectExtent l="0" t="0" r="0" b="0"/>
                <wp:wrapNone/>
                <wp:docPr id="7" name="Textbox 7"/>
                <wp:cNvGraphicFramePr>
                  <a:graphicFrameLocks/>
                </wp:cNvGraphicFramePr>
                <a:graphic>
                  <a:graphicData uri="http://schemas.microsoft.com/office/word/2010/wordprocessingShape">
                    <wps:wsp>
                      <wps:cNvPr id="7" name="Textbox 7"/>
                      <wps:cNvSpPr txBox="1"/>
                      <wps:spPr>
                        <a:xfrm rot="2700000">
                          <a:off x="0" y="0"/>
                          <a:ext cx="3868420" cy="508000"/>
                        </a:xfrm>
                        <a:prstGeom prst="rect">
                          <a:avLst/>
                        </a:prstGeom>
                      </wps:spPr>
                      <wps:txbx>
                        <w:txbxContent>
                          <w:p>
                            <w:pPr>
                              <w:spacing w:line="800" w:lineRule="exact" w:before="0"/>
                              <w:ind w:left="0" w:right="0" w:firstLine="0"/>
                              <w:jc w:val="left"/>
                              <w:rPr>
                                <w:rFonts w:ascii="Arial MT"/>
                                <w:sz w:val="80"/>
                                <w14:textOutline>
                                  <w14:solidFill>
                                    <w14:srgbClr w14:val="000000">
                                      <w14:alpha w14:val="90196"/>
                                    </w14:srgbClr>
                                  </w14:solidFill>
                                </w14:textOutline>
                                <w14:textFill>
                                  <w14:solidFill>
                                    <w14:srgbClr w14:val="000000">
                                      <w14:alpha w14:val="90196"/>
                                    </w14:srgbClr>
                                  </w14:solidFill>
                                </w14:textFill>
                              </w:rPr>
                            </w:pPr>
                            <w:r>
                              <w:rPr>
                                <w:rFonts w:ascii="Arial MT"/>
                                <w:color w:val="0E0E0E"/>
                                <w:sz w:val="80"/>
                                <w14:textOutline>
                                  <w14:solidFill>
                                    <w14:srgbClr w14:val="0E0E0E">
                                      <w14:alpha w14:val="90196"/>
                                    </w14:srgbClr>
                                  </w14:solidFill>
                                </w14:textOutline>
                                <w14:textFill>
                                  <w14:solidFill>
                                    <w14:srgbClr w14:val="0E0E0E">
                                      <w14:alpha w14:val="90196"/>
                                    </w14:srgbClr>
                                  </w14:solidFill>
                                </w14:textFill>
                              </w:rPr>
                              <w:t>Orizzonte </w:t>
                            </w:r>
                            <w:r>
                              <w:rPr>
                                <w:rFonts w:ascii="Arial MT"/>
                                <w:color w:val="0E0E0E"/>
                                <w:spacing w:val="-2"/>
                                <w:sz w:val="80"/>
                                <w14:textOutline>
                                  <w14:solidFill>
                                    <w14:srgbClr w14:val="0E0E0E">
                                      <w14:alpha w14:val="90196"/>
                                    </w14:srgbClr>
                                  </w14:solidFill>
                                </w14:textOutline>
                                <w14:textFill>
                                  <w14:solidFill>
                                    <w14:srgbClr w14:val="0E0E0E">
                                      <w14:alpha w14:val="90196"/>
                                    </w14:srgbClr>
                                  </w14:solidFill>
                                </w14:textFill>
                              </w:rPr>
                              <w:t>Scuola</w:t>
                            </w:r>
                          </w:p>
                        </w:txbxContent>
                      </wps:txbx>
                      <wps:bodyPr wrap="square" lIns="0" tIns="0" rIns="0" bIns="0" rtlCol="0">
                        <a:noAutofit/>
                      </wps:bodyPr>
                    </wps:wsp>
                  </a:graphicData>
                </a:graphic>
              </wp:anchor>
            </w:drawing>
          </mc:Choice>
          <mc:Fallback>
            <w:pict>
              <v:shape style="position:absolute;margin-left:144.133899pt;margin-top:138.198911pt;width:304.6pt;height:40pt;mso-position-horizontal-relative:page;mso-position-vertical-relative:paragraph;z-index:15731200;rotation:45" type="#_x0000_t136" fillcolor="#0e0e0e" stroked="f">
                <o:extrusion v:ext="view" autorotationcenter="t"/>
                <v:textpath style="font-family:&quot;Arial MT&quot;;font-size:40pt;v-text-kern:t;mso-text-shadow:auto" string="Orizzonte Scuola"/>
                <v:fill opacity="6425f"/>
                <w10:wrap type="none"/>
              </v:shape>
            </w:pict>
          </mc:Fallback>
        </mc:AlternateContent>
      </w:r>
      <w:r>
        <w:rPr>
          <w:sz w:val="24"/>
        </w:rPr>
        <w:t>Nella</w:t>
      </w:r>
      <w:r>
        <w:rPr>
          <w:spacing w:val="-3"/>
          <w:sz w:val="24"/>
        </w:rPr>
        <w:t> </w:t>
      </w:r>
      <w:r>
        <w:rPr>
          <w:sz w:val="24"/>
        </w:rPr>
        <w:t>Provincia</w:t>
      </w:r>
      <w:r>
        <w:rPr>
          <w:spacing w:val="-3"/>
          <w:sz w:val="24"/>
        </w:rPr>
        <w:t> </w:t>
      </w:r>
      <w:r>
        <w:rPr>
          <w:sz w:val="24"/>
        </w:rPr>
        <w:t>autonoma</w:t>
      </w:r>
      <w:r>
        <w:rPr>
          <w:spacing w:val="-3"/>
          <w:sz w:val="24"/>
        </w:rPr>
        <w:t> </w:t>
      </w:r>
      <w:r>
        <w:rPr>
          <w:sz w:val="24"/>
        </w:rPr>
        <w:t>di</w:t>
      </w:r>
      <w:r>
        <w:rPr>
          <w:spacing w:val="-2"/>
          <w:sz w:val="24"/>
        </w:rPr>
        <w:t> </w:t>
      </w:r>
      <w:r>
        <w:rPr>
          <w:sz w:val="24"/>
        </w:rPr>
        <w:t>Bolzano</w:t>
      </w:r>
      <w:r>
        <w:rPr>
          <w:spacing w:val="-2"/>
          <w:sz w:val="24"/>
        </w:rPr>
        <w:t> </w:t>
      </w:r>
      <w:r>
        <w:rPr>
          <w:sz w:val="24"/>
        </w:rPr>
        <w:t>si</w:t>
      </w:r>
      <w:r>
        <w:rPr>
          <w:spacing w:val="-2"/>
          <w:sz w:val="24"/>
        </w:rPr>
        <w:t> </w:t>
      </w:r>
      <w:r>
        <w:rPr>
          <w:sz w:val="24"/>
        </w:rPr>
        <w:t>applicano</w:t>
      </w:r>
      <w:r>
        <w:rPr>
          <w:spacing w:val="-2"/>
          <w:sz w:val="24"/>
        </w:rPr>
        <w:t> </w:t>
      </w:r>
      <w:r>
        <w:rPr>
          <w:sz w:val="24"/>
        </w:rPr>
        <w:t>le</w:t>
      </w:r>
      <w:r>
        <w:rPr>
          <w:spacing w:val="-3"/>
          <w:sz w:val="24"/>
        </w:rPr>
        <w:t> </w:t>
      </w:r>
      <w:r>
        <w:rPr>
          <w:sz w:val="24"/>
        </w:rPr>
        <w:t>disposizioni</w:t>
      </w:r>
      <w:r>
        <w:rPr>
          <w:spacing w:val="-2"/>
          <w:sz w:val="24"/>
        </w:rPr>
        <w:t> </w:t>
      </w:r>
      <w:r>
        <w:rPr>
          <w:sz w:val="24"/>
        </w:rPr>
        <w:t>relative</w:t>
      </w:r>
      <w:r>
        <w:rPr>
          <w:spacing w:val="-3"/>
          <w:sz w:val="24"/>
        </w:rPr>
        <w:t> </w:t>
      </w:r>
      <w:r>
        <w:rPr>
          <w:sz w:val="24"/>
        </w:rPr>
        <w:t>alle</w:t>
      </w:r>
      <w:r>
        <w:rPr>
          <w:spacing w:val="-3"/>
          <w:sz w:val="24"/>
        </w:rPr>
        <w:t> </w:t>
      </w:r>
      <w:r>
        <w:rPr>
          <w:sz w:val="24"/>
        </w:rPr>
        <w:t>classi</w:t>
      </w:r>
      <w:r>
        <w:rPr>
          <w:spacing w:val="-2"/>
          <w:sz w:val="24"/>
        </w:rPr>
        <w:t> </w:t>
      </w:r>
      <w:r>
        <w:rPr>
          <w:sz w:val="24"/>
        </w:rPr>
        <w:t>di</w:t>
      </w:r>
      <w:r>
        <w:rPr>
          <w:spacing w:val="-2"/>
          <w:sz w:val="24"/>
        </w:rPr>
        <w:t> </w:t>
      </w:r>
      <w:r>
        <w:rPr>
          <w:sz w:val="24"/>
        </w:rPr>
        <w:t>concorso di cui al presente decreto e quelle contenute nelle deliberazioni della Giunta provinciale dell’8 novembre 2016, n. 1198 e del 16 aprile 2019, n. 296</w:t>
      </w:r>
    </w:p>
    <w:p>
      <w:pPr>
        <w:pStyle w:val="Heading1"/>
        <w:spacing w:before="273"/>
      </w:pPr>
      <w:r>
        <w:rPr/>
        <w:t>Articolo</w:t>
      </w:r>
      <w:r>
        <w:rPr>
          <w:spacing w:val="-2"/>
        </w:rPr>
        <w:t> </w:t>
      </w:r>
      <w:r>
        <w:rPr>
          <w:spacing w:val="-10"/>
        </w:rPr>
        <w:t>6</w:t>
      </w:r>
    </w:p>
    <w:p>
      <w:pPr>
        <w:spacing w:before="3"/>
        <w:ind w:left="15" w:right="15" w:firstLine="0"/>
        <w:jc w:val="center"/>
        <w:rPr>
          <w:b/>
          <w:sz w:val="24"/>
        </w:rPr>
      </w:pPr>
      <w:r>
        <w:rPr>
          <w:b/>
          <w:sz w:val="24"/>
        </w:rPr>
        <w:t>Clausola</w:t>
      </w:r>
      <w:r>
        <w:rPr>
          <w:b/>
          <w:spacing w:val="-2"/>
          <w:sz w:val="24"/>
        </w:rPr>
        <w:t> </w:t>
      </w:r>
      <w:r>
        <w:rPr>
          <w:b/>
          <w:sz w:val="24"/>
        </w:rPr>
        <w:t>di</w:t>
      </w:r>
      <w:r>
        <w:rPr>
          <w:b/>
          <w:spacing w:val="-1"/>
          <w:sz w:val="24"/>
        </w:rPr>
        <w:t> </w:t>
      </w:r>
      <w:r>
        <w:rPr>
          <w:b/>
          <w:sz w:val="24"/>
        </w:rPr>
        <w:t>invarianza</w:t>
      </w:r>
      <w:r>
        <w:rPr>
          <w:b/>
          <w:spacing w:val="-1"/>
          <w:sz w:val="24"/>
        </w:rPr>
        <w:t> </w:t>
      </w:r>
      <w:r>
        <w:rPr>
          <w:b/>
          <w:spacing w:val="-2"/>
          <w:sz w:val="24"/>
        </w:rPr>
        <w:t>finanziaria</w:t>
      </w:r>
    </w:p>
    <w:p>
      <w:pPr>
        <w:pStyle w:val="BodyText"/>
        <w:ind w:left="0"/>
        <w:rPr>
          <w:b/>
        </w:rPr>
      </w:pPr>
    </w:p>
    <w:p>
      <w:pPr>
        <w:pStyle w:val="ListParagraph"/>
        <w:numPr>
          <w:ilvl w:val="0"/>
          <w:numId w:val="6"/>
        </w:numPr>
        <w:tabs>
          <w:tab w:pos="352" w:val="left" w:leader="none"/>
        </w:tabs>
        <w:spacing w:line="240" w:lineRule="auto" w:before="0" w:after="0"/>
        <w:ind w:left="352" w:right="0" w:hanging="240"/>
        <w:jc w:val="left"/>
        <w:rPr>
          <w:i/>
          <w:sz w:val="24"/>
        </w:rPr>
      </w:pPr>
      <w:r>
        <w:rPr>
          <w:i/>
          <w:sz w:val="24"/>
        </w:rPr>
        <w:t>Dal</w:t>
      </w:r>
      <w:r>
        <w:rPr>
          <w:i/>
          <w:spacing w:val="-4"/>
          <w:sz w:val="24"/>
        </w:rPr>
        <w:t> </w:t>
      </w:r>
      <w:r>
        <w:rPr>
          <w:i/>
          <w:sz w:val="24"/>
        </w:rPr>
        <w:t>presente</w:t>
      </w:r>
      <w:r>
        <w:rPr>
          <w:i/>
          <w:spacing w:val="-2"/>
          <w:sz w:val="24"/>
        </w:rPr>
        <w:t> </w:t>
      </w:r>
      <w:r>
        <w:rPr>
          <w:i/>
          <w:sz w:val="24"/>
        </w:rPr>
        <w:t>decreto</w:t>
      </w:r>
      <w:r>
        <w:rPr>
          <w:i/>
          <w:spacing w:val="-2"/>
          <w:sz w:val="24"/>
        </w:rPr>
        <w:t> </w:t>
      </w:r>
      <w:r>
        <w:rPr>
          <w:i/>
          <w:sz w:val="24"/>
        </w:rPr>
        <w:t>non</w:t>
      </w:r>
      <w:r>
        <w:rPr>
          <w:i/>
          <w:spacing w:val="-1"/>
          <w:sz w:val="24"/>
        </w:rPr>
        <w:t> </w:t>
      </w:r>
      <w:r>
        <w:rPr>
          <w:i/>
          <w:sz w:val="24"/>
        </w:rPr>
        <w:t>derivano</w:t>
      </w:r>
      <w:r>
        <w:rPr>
          <w:i/>
          <w:spacing w:val="-1"/>
          <w:sz w:val="24"/>
        </w:rPr>
        <w:t> </w:t>
      </w:r>
      <w:r>
        <w:rPr>
          <w:i/>
          <w:sz w:val="24"/>
        </w:rPr>
        <w:t>nuovi</w:t>
      </w:r>
      <w:r>
        <w:rPr>
          <w:i/>
          <w:spacing w:val="-2"/>
          <w:sz w:val="24"/>
        </w:rPr>
        <w:t> </w:t>
      </w:r>
      <w:r>
        <w:rPr>
          <w:i/>
          <w:sz w:val="24"/>
        </w:rPr>
        <w:t>o</w:t>
      </w:r>
      <w:r>
        <w:rPr>
          <w:i/>
          <w:spacing w:val="-1"/>
          <w:sz w:val="24"/>
        </w:rPr>
        <w:t> </w:t>
      </w:r>
      <w:r>
        <w:rPr>
          <w:i/>
          <w:sz w:val="24"/>
        </w:rPr>
        <w:t>maggiori</w:t>
      </w:r>
      <w:r>
        <w:rPr>
          <w:i/>
          <w:spacing w:val="-2"/>
          <w:sz w:val="24"/>
        </w:rPr>
        <w:t> </w:t>
      </w:r>
      <w:r>
        <w:rPr>
          <w:i/>
          <w:sz w:val="24"/>
        </w:rPr>
        <w:t>oneri</w:t>
      </w:r>
      <w:r>
        <w:rPr>
          <w:i/>
          <w:spacing w:val="-2"/>
          <w:sz w:val="24"/>
        </w:rPr>
        <w:t> </w:t>
      </w:r>
      <w:r>
        <w:rPr>
          <w:i/>
          <w:sz w:val="24"/>
        </w:rPr>
        <w:t>a</w:t>
      </w:r>
      <w:r>
        <w:rPr>
          <w:i/>
          <w:spacing w:val="-1"/>
          <w:sz w:val="24"/>
        </w:rPr>
        <w:t> </w:t>
      </w:r>
      <w:r>
        <w:rPr>
          <w:i/>
          <w:sz w:val="24"/>
        </w:rPr>
        <w:t>carico</w:t>
      </w:r>
      <w:r>
        <w:rPr>
          <w:i/>
          <w:spacing w:val="-2"/>
          <w:sz w:val="24"/>
        </w:rPr>
        <w:t> </w:t>
      </w:r>
      <w:r>
        <w:rPr>
          <w:i/>
          <w:sz w:val="24"/>
        </w:rPr>
        <w:t>della</w:t>
      </w:r>
      <w:r>
        <w:rPr>
          <w:i/>
          <w:spacing w:val="-1"/>
          <w:sz w:val="24"/>
        </w:rPr>
        <w:t> </w:t>
      </w:r>
      <w:r>
        <w:rPr>
          <w:i/>
          <w:sz w:val="24"/>
        </w:rPr>
        <w:t>finanza</w:t>
      </w:r>
      <w:r>
        <w:rPr>
          <w:i/>
          <w:spacing w:val="-1"/>
          <w:sz w:val="24"/>
        </w:rPr>
        <w:t> </w:t>
      </w:r>
      <w:r>
        <w:rPr>
          <w:i/>
          <w:spacing w:val="-2"/>
          <w:sz w:val="24"/>
        </w:rPr>
        <w:t>pubblica.</w:t>
      </w:r>
    </w:p>
    <w:p>
      <w:pPr>
        <w:pStyle w:val="BodyText"/>
        <w:spacing w:before="2"/>
        <w:ind w:left="0"/>
        <w:rPr>
          <w:i/>
        </w:rPr>
      </w:pPr>
    </w:p>
    <w:p>
      <w:pPr>
        <w:pStyle w:val="Heading1"/>
        <w:spacing w:line="237" w:lineRule="auto"/>
        <w:ind w:left="4051" w:right="4050" w:hanging="1"/>
      </w:pPr>
      <w:r>
        <w:rPr/>
        <w:t>Articolo 7 Entrata</w:t>
      </w:r>
      <w:r>
        <w:rPr>
          <w:spacing w:val="-15"/>
        </w:rPr>
        <w:t> </w:t>
      </w:r>
      <w:r>
        <w:rPr/>
        <w:t>in</w:t>
      </w:r>
      <w:r>
        <w:rPr>
          <w:spacing w:val="-15"/>
        </w:rPr>
        <w:t> </w:t>
      </w:r>
      <w:r>
        <w:rPr/>
        <w:t>vigore</w:t>
      </w:r>
    </w:p>
    <w:p>
      <w:pPr>
        <w:pStyle w:val="BodyText"/>
        <w:spacing w:before="1"/>
        <w:ind w:left="0"/>
        <w:rPr>
          <w:b/>
        </w:rPr>
      </w:pPr>
    </w:p>
    <w:p>
      <w:pPr>
        <w:pStyle w:val="ListParagraph"/>
        <w:numPr>
          <w:ilvl w:val="0"/>
          <w:numId w:val="7"/>
        </w:numPr>
        <w:tabs>
          <w:tab w:pos="352" w:val="left" w:leader="none"/>
        </w:tabs>
        <w:spacing w:line="242" w:lineRule="auto" w:before="0" w:after="0"/>
        <w:ind w:left="112" w:right="537" w:firstLine="0"/>
        <w:jc w:val="left"/>
        <w:rPr>
          <w:i/>
          <w:sz w:val="24"/>
        </w:rPr>
      </w:pPr>
      <w:r>
        <w:rPr>
          <w:i/>
          <w:sz w:val="24"/>
        </w:rPr>
        <w:t>Il</w:t>
      </w:r>
      <w:r>
        <w:rPr>
          <w:i/>
          <w:spacing w:val="-2"/>
          <w:sz w:val="24"/>
        </w:rPr>
        <w:t> </w:t>
      </w:r>
      <w:r>
        <w:rPr>
          <w:i/>
          <w:sz w:val="24"/>
        </w:rPr>
        <w:t>presente</w:t>
      </w:r>
      <w:r>
        <w:rPr>
          <w:i/>
          <w:spacing w:val="-3"/>
          <w:sz w:val="24"/>
        </w:rPr>
        <w:t> </w:t>
      </w:r>
      <w:r>
        <w:rPr>
          <w:i/>
          <w:sz w:val="24"/>
        </w:rPr>
        <w:t>decreto</w:t>
      </w:r>
      <w:r>
        <w:rPr>
          <w:i/>
          <w:spacing w:val="-2"/>
          <w:sz w:val="24"/>
        </w:rPr>
        <w:t> </w:t>
      </w:r>
      <w:r>
        <w:rPr>
          <w:i/>
          <w:sz w:val="24"/>
        </w:rPr>
        <w:t>entra</w:t>
      </w:r>
      <w:r>
        <w:rPr>
          <w:i/>
          <w:spacing w:val="-2"/>
          <w:sz w:val="24"/>
        </w:rPr>
        <w:t> </w:t>
      </w:r>
      <w:r>
        <w:rPr>
          <w:i/>
          <w:sz w:val="24"/>
        </w:rPr>
        <w:t>in</w:t>
      </w:r>
      <w:r>
        <w:rPr>
          <w:i/>
          <w:spacing w:val="-2"/>
          <w:sz w:val="24"/>
        </w:rPr>
        <w:t> </w:t>
      </w:r>
      <w:r>
        <w:rPr>
          <w:i/>
          <w:sz w:val="24"/>
        </w:rPr>
        <w:t>vigore</w:t>
      </w:r>
      <w:r>
        <w:rPr>
          <w:i/>
          <w:spacing w:val="-3"/>
          <w:sz w:val="24"/>
        </w:rPr>
        <w:t> </w:t>
      </w:r>
      <w:r>
        <w:rPr>
          <w:i/>
          <w:sz w:val="24"/>
        </w:rPr>
        <w:t>il</w:t>
      </w:r>
      <w:r>
        <w:rPr>
          <w:i/>
          <w:spacing w:val="-2"/>
          <w:sz w:val="24"/>
        </w:rPr>
        <w:t> </w:t>
      </w:r>
      <w:r>
        <w:rPr>
          <w:i/>
          <w:sz w:val="24"/>
        </w:rPr>
        <w:t>giorno</w:t>
      </w:r>
      <w:r>
        <w:rPr>
          <w:i/>
          <w:spacing w:val="-2"/>
          <w:sz w:val="24"/>
        </w:rPr>
        <w:t> </w:t>
      </w:r>
      <w:r>
        <w:rPr>
          <w:i/>
          <w:sz w:val="24"/>
        </w:rPr>
        <w:t>successivo</w:t>
      </w:r>
      <w:r>
        <w:rPr>
          <w:i/>
          <w:spacing w:val="-2"/>
          <w:sz w:val="24"/>
        </w:rPr>
        <w:t> </w:t>
      </w:r>
      <w:r>
        <w:rPr>
          <w:i/>
          <w:sz w:val="24"/>
        </w:rPr>
        <w:t>a</w:t>
      </w:r>
      <w:r>
        <w:rPr>
          <w:i/>
          <w:spacing w:val="-2"/>
          <w:sz w:val="24"/>
        </w:rPr>
        <w:t> </w:t>
      </w:r>
      <w:r>
        <w:rPr>
          <w:i/>
          <w:sz w:val="24"/>
        </w:rPr>
        <w:t>quello</w:t>
      </w:r>
      <w:r>
        <w:rPr>
          <w:i/>
          <w:spacing w:val="-2"/>
          <w:sz w:val="24"/>
        </w:rPr>
        <w:t> </w:t>
      </w:r>
      <w:r>
        <w:rPr>
          <w:i/>
          <w:sz w:val="24"/>
        </w:rPr>
        <w:t>della</w:t>
      </w:r>
      <w:r>
        <w:rPr>
          <w:i/>
          <w:spacing w:val="-2"/>
          <w:sz w:val="24"/>
        </w:rPr>
        <w:t> </w:t>
      </w:r>
      <w:r>
        <w:rPr>
          <w:i/>
          <w:sz w:val="24"/>
        </w:rPr>
        <w:t>sua</w:t>
      </w:r>
      <w:r>
        <w:rPr>
          <w:i/>
          <w:spacing w:val="-2"/>
          <w:sz w:val="24"/>
        </w:rPr>
        <w:t> </w:t>
      </w:r>
      <w:r>
        <w:rPr>
          <w:i/>
          <w:sz w:val="24"/>
        </w:rPr>
        <w:t>pubblicazione</w:t>
      </w:r>
      <w:r>
        <w:rPr>
          <w:i/>
          <w:spacing w:val="-3"/>
          <w:sz w:val="24"/>
        </w:rPr>
        <w:t> </w:t>
      </w:r>
      <w:r>
        <w:rPr>
          <w:i/>
          <w:sz w:val="24"/>
        </w:rPr>
        <w:t>nella Gazzetta Ufficiale della Repubblica italiana.</w:t>
      </w:r>
    </w:p>
    <w:p>
      <w:pPr>
        <w:spacing w:before="273"/>
        <w:ind w:left="112" w:right="0" w:firstLine="0"/>
        <w:jc w:val="left"/>
        <w:rPr>
          <w:i/>
          <w:sz w:val="24"/>
        </w:rPr>
      </w:pPr>
      <w:r>
        <w:rPr>
          <w:i/>
          <w:sz w:val="24"/>
        </w:rPr>
        <w:t>Il</w:t>
      </w:r>
      <w:r>
        <w:rPr>
          <w:i/>
          <w:spacing w:val="-2"/>
          <w:sz w:val="24"/>
        </w:rPr>
        <w:t> </w:t>
      </w:r>
      <w:r>
        <w:rPr>
          <w:i/>
          <w:sz w:val="24"/>
        </w:rPr>
        <w:t>presente</w:t>
      </w:r>
      <w:r>
        <w:rPr>
          <w:i/>
          <w:spacing w:val="-2"/>
          <w:sz w:val="24"/>
        </w:rPr>
        <w:t> </w:t>
      </w:r>
      <w:r>
        <w:rPr>
          <w:i/>
          <w:sz w:val="24"/>
        </w:rPr>
        <w:t>decreto</w:t>
      </w:r>
      <w:r>
        <w:rPr>
          <w:i/>
          <w:spacing w:val="-2"/>
          <w:sz w:val="24"/>
        </w:rPr>
        <w:t> </w:t>
      </w:r>
      <w:r>
        <w:rPr>
          <w:i/>
          <w:sz w:val="24"/>
        </w:rPr>
        <w:t>è</w:t>
      </w:r>
      <w:r>
        <w:rPr>
          <w:i/>
          <w:spacing w:val="-2"/>
          <w:sz w:val="24"/>
        </w:rPr>
        <w:t> </w:t>
      </w:r>
      <w:r>
        <w:rPr>
          <w:i/>
          <w:sz w:val="24"/>
        </w:rPr>
        <w:t>trasmesso</w:t>
      </w:r>
      <w:r>
        <w:rPr>
          <w:i/>
          <w:spacing w:val="-2"/>
          <w:sz w:val="24"/>
        </w:rPr>
        <w:t> </w:t>
      </w:r>
      <w:r>
        <w:rPr>
          <w:i/>
          <w:sz w:val="24"/>
        </w:rPr>
        <w:t>ai</w:t>
      </w:r>
      <w:r>
        <w:rPr>
          <w:i/>
          <w:spacing w:val="-1"/>
          <w:sz w:val="24"/>
        </w:rPr>
        <w:t> </w:t>
      </w:r>
      <w:r>
        <w:rPr>
          <w:i/>
          <w:sz w:val="24"/>
        </w:rPr>
        <w:t>competenti</w:t>
      </w:r>
      <w:r>
        <w:rPr>
          <w:i/>
          <w:spacing w:val="-2"/>
          <w:sz w:val="24"/>
        </w:rPr>
        <w:t> </w:t>
      </w:r>
      <w:r>
        <w:rPr>
          <w:i/>
          <w:sz w:val="24"/>
        </w:rPr>
        <w:t>organi</w:t>
      </w:r>
      <w:r>
        <w:rPr>
          <w:i/>
          <w:spacing w:val="-1"/>
          <w:sz w:val="24"/>
        </w:rPr>
        <w:t> </w:t>
      </w:r>
      <w:r>
        <w:rPr>
          <w:i/>
          <w:sz w:val="24"/>
        </w:rPr>
        <w:t>di</w:t>
      </w:r>
      <w:r>
        <w:rPr>
          <w:i/>
          <w:spacing w:val="-1"/>
          <w:sz w:val="24"/>
        </w:rPr>
        <w:t> </w:t>
      </w:r>
      <w:r>
        <w:rPr>
          <w:i/>
          <w:spacing w:val="-2"/>
          <w:sz w:val="24"/>
        </w:rPr>
        <w:t>controllo.</w:t>
      </w:r>
    </w:p>
    <w:sectPr>
      <w:pgSz w:w="11910" w:h="16840"/>
      <w:pgMar w:top="13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2" w:hanging="240"/>
        <w:jc w:val="left"/>
      </w:pPr>
      <w:rPr>
        <w:rFonts w:hint="default" w:ascii="Times New Roman" w:hAnsi="Times New Roman" w:eastAsia="Times New Roman" w:cs="Times New Roman"/>
        <w:b w:val="0"/>
        <w:bCs w:val="0"/>
        <w:i/>
        <w:iCs/>
        <w:spacing w:val="0"/>
        <w:w w:val="100"/>
        <w:sz w:val="24"/>
        <w:szCs w:val="24"/>
        <w:lang w:val="it-IT" w:eastAsia="en-US" w:bidi="ar-SA"/>
      </w:rPr>
    </w:lvl>
    <w:lvl w:ilvl="1">
      <w:start w:val="0"/>
      <w:numFmt w:val="bullet"/>
      <w:lvlText w:val="•"/>
      <w:lvlJc w:val="left"/>
      <w:pPr>
        <w:ind w:left="1094" w:hanging="240"/>
      </w:pPr>
      <w:rPr>
        <w:rFonts w:hint="default"/>
        <w:lang w:val="it-IT" w:eastAsia="en-US" w:bidi="ar-SA"/>
      </w:rPr>
    </w:lvl>
    <w:lvl w:ilvl="2">
      <w:start w:val="0"/>
      <w:numFmt w:val="bullet"/>
      <w:lvlText w:val="•"/>
      <w:lvlJc w:val="left"/>
      <w:pPr>
        <w:ind w:left="2068" w:hanging="240"/>
      </w:pPr>
      <w:rPr>
        <w:rFonts w:hint="default"/>
        <w:lang w:val="it-IT" w:eastAsia="en-US" w:bidi="ar-SA"/>
      </w:rPr>
    </w:lvl>
    <w:lvl w:ilvl="3">
      <w:start w:val="0"/>
      <w:numFmt w:val="bullet"/>
      <w:lvlText w:val="•"/>
      <w:lvlJc w:val="left"/>
      <w:pPr>
        <w:ind w:left="3043" w:hanging="240"/>
      </w:pPr>
      <w:rPr>
        <w:rFonts w:hint="default"/>
        <w:lang w:val="it-IT" w:eastAsia="en-US" w:bidi="ar-SA"/>
      </w:rPr>
    </w:lvl>
    <w:lvl w:ilvl="4">
      <w:start w:val="0"/>
      <w:numFmt w:val="bullet"/>
      <w:lvlText w:val="•"/>
      <w:lvlJc w:val="left"/>
      <w:pPr>
        <w:ind w:left="4017" w:hanging="240"/>
      </w:pPr>
      <w:rPr>
        <w:rFonts w:hint="default"/>
        <w:lang w:val="it-IT" w:eastAsia="en-US" w:bidi="ar-SA"/>
      </w:rPr>
    </w:lvl>
    <w:lvl w:ilvl="5">
      <w:start w:val="0"/>
      <w:numFmt w:val="bullet"/>
      <w:lvlText w:val="•"/>
      <w:lvlJc w:val="left"/>
      <w:pPr>
        <w:ind w:left="4992" w:hanging="240"/>
      </w:pPr>
      <w:rPr>
        <w:rFonts w:hint="default"/>
        <w:lang w:val="it-IT" w:eastAsia="en-US" w:bidi="ar-SA"/>
      </w:rPr>
    </w:lvl>
    <w:lvl w:ilvl="6">
      <w:start w:val="0"/>
      <w:numFmt w:val="bullet"/>
      <w:lvlText w:val="•"/>
      <w:lvlJc w:val="left"/>
      <w:pPr>
        <w:ind w:left="5966" w:hanging="240"/>
      </w:pPr>
      <w:rPr>
        <w:rFonts w:hint="default"/>
        <w:lang w:val="it-IT" w:eastAsia="en-US" w:bidi="ar-SA"/>
      </w:rPr>
    </w:lvl>
    <w:lvl w:ilvl="7">
      <w:start w:val="0"/>
      <w:numFmt w:val="bullet"/>
      <w:lvlText w:val="•"/>
      <w:lvlJc w:val="left"/>
      <w:pPr>
        <w:ind w:left="6940" w:hanging="240"/>
      </w:pPr>
      <w:rPr>
        <w:rFonts w:hint="default"/>
        <w:lang w:val="it-IT" w:eastAsia="en-US" w:bidi="ar-SA"/>
      </w:rPr>
    </w:lvl>
    <w:lvl w:ilvl="8">
      <w:start w:val="0"/>
      <w:numFmt w:val="bullet"/>
      <w:lvlText w:val="•"/>
      <w:lvlJc w:val="left"/>
      <w:pPr>
        <w:ind w:left="7915" w:hanging="240"/>
      </w:pPr>
      <w:rPr>
        <w:rFonts w:hint="default"/>
        <w:lang w:val="it-IT" w:eastAsia="en-US" w:bidi="ar-SA"/>
      </w:rPr>
    </w:lvl>
  </w:abstractNum>
  <w:abstractNum w:abstractNumId="5">
    <w:multiLevelType w:val="hybridMultilevel"/>
    <w:lvl w:ilvl="0">
      <w:start w:val="1"/>
      <w:numFmt w:val="decimal"/>
      <w:lvlText w:val="%1."/>
      <w:lvlJc w:val="left"/>
      <w:pPr>
        <w:ind w:left="352" w:hanging="240"/>
        <w:jc w:val="left"/>
      </w:pPr>
      <w:rPr>
        <w:rFonts w:hint="default" w:ascii="Times New Roman" w:hAnsi="Times New Roman" w:eastAsia="Times New Roman" w:cs="Times New Roman"/>
        <w:b w:val="0"/>
        <w:bCs w:val="0"/>
        <w:i/>
        <w:iCs/>
        <w:spacing w:val="0"/>
        <w:w w:val="100"/>
        <w:sz w:val="24"/>
        <w:szCs w:val="24"/>
        <w:lang w:val="it-IT" w:eastAsia="en-US" w:bidi="ar-SA"/>
      </w:rPr>
    </w:lvl>
    <w:lvl w:ilvl="1">
      <w:start w:val="0"/>
      <w:numFmt w:val="bullet"/>
      <w:lvlText w:val="•"/>
      <w:lvlJc w:val="left"/>
      <w:pPr>
        <w:ind w:left="1310" w:hanging="240"/>
      </w:pPr>
      <w:rPr>
        <w:rFonts w:hint="default"/>
        <w:lang w:val="it-IT" w:eastAsia="en-US" w:bidi="ar-SA"/>
      </w:rPr>
    </w:lvl>
    <w:lvl w:ilvl="2">
      <w:start w:val="0"/>
      <w:numFmt w:val="bullet"/>
      <w:lvlText w:val="•"/>
      <w:lvlJc w:val="left"/>
      <w:pPr>
        <w:ind w:left="2260" w:hanging="240"/>
      </w:pPr>
      <w:rPr>
        <w:rFonts w:hint="default"/>
        <w:lang w:val="it-IT" w:eastAsia="en-US" w:bidi="ar-SA"/>
      </w:rPr>
    </w:lvl>
    <w:lvl w:ilvl="3">
      <w:start w:val="0"/>
      <w:numFmt w:val="bullet"/>
      <w:lvlText w:val="•"/>
      <w:lvlJc w:val="left"/>
      <w:pPr>
        <w:ind w:left="3211" w:hanging="240"/>
      </w:pPr>
      <w:rPr>
        <w:rFonts w:hint="default"/>
        <w:lang w:val="it-IT" w:eastAsia="en-US" w:bidi="ar-SA"/>
      </w:rPr>
    </w:lvl>
    <w:lvl w:ilvl="4">
      <w:start w:val="0"/>
      <w:numFmt w:val="bullet"/>
      <w:lvlText w:val="•"/>
      <w:lvlJc w:val="left"/>
      <w:pPr>
        <w:ind w:left="4161" w:hanging="240"/>
      </w:pPr>
      <w:rPr>
        <w:rFonts w:hint="default"/>
        <w:lang w:val="it-IT" w:eastAsia="en-US" w:bidi="ar-SA"/>
      </w:rPr>
    </w:lvl>
    <w:lvl w:ilvl="5">
      <w:start w:val="0"/>
      <w:numFmt w:val="bullet"/>
      <w:lvlText w:val="•"/>
      <w:lvlJc w:val="left"/>
      <w:pPr>
        <w:ind w:left="5112" w:hanging="240"/>
      </w:pPr>
      <w:rPr>
        <w:rFonts w:hint="default"/>
        <w:lang w:val="it-IT" w:eastAsia="en-US" w:bidi="ar-SA"/>
      </w:rPr>
    </w:lvl>
    <w:lvl w:ilvl="6">
      <w:start w:val="0"/>
      <w:numFmt w:val="bullet"/>
      <w:lvlText w:val="•"/>
      <w:lvlJc w:val="left"/>
      <w:pPr>
        <w:ind w:left="6062" w:hanging="240"/>
      </w:pPr>
      <w:rPr>
        <w:rFonts w:hint="default"/>
        <w:lang w:val="it-IT" w:eastAsia="en-US" w:bidi="ar-SA"/>
      </w:rPr>
    </w:lvl>
    <w:lvl w:ilvl="7">
      <w:start w:val="0"/>
      <w:numFmt w:val="bullet"/>
      <w:lvlText w:val="•"/>
      <w:lvlJc w:val="left"/>
      <w:pPr>
        <w:ind w:left="7012" w:hanging="240"/>
      </w:pPr>
      <w:rPr>
        <w:rFonts w:hint="default"/>
        <w:lang w:val="it-IT" w:eastAsia="en-US" w:bidi="ar-SA"/>
      </w:rPr>
    </w:lvl>
    <w:lvl w:ilvl="8">
      <w:start w:val="0"/>
      <w:numFmt w:val="bullet"/>
      <w:lvlText w:val="•"/>
      <w:lvlJc w:val="left"/>
      <w:pPr>
        <w:ind w:left="7963" w:hanging="240"/>
      </w:pPr>
      <w:rPr>
        <w:rFonts w:hint="default"/>
        <w:lang w:val="it-IT" w:eastAsia="en-US" w:bidi="ar-SA"/>
      </w:rPr>
    </w:lvl>
  </w:abstractNum>
  <w:abstractNum w:abstractNumId="4">
    <w:multiLevelType w:val="hybridMultilevel"/>
    <w:lvl w:ilvl="0">
      <w:start w:val="1"/>
      <w:numFmt w:val="decimal"/>
      <w:lvlText w:val="%1."/>
      <w:lvlJc w:val="left"/>
      <w:pPr>
        <w:ind w:left="112" w:hanging="240"/>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094" w:hanging="240"/>
      </w:pPr>
      <w:rPr>
        <w:rFonts w:hint="default"/>
        <w:lang w:val="it-IT" w:eastAsia="en-US" w:bidi="ar-SA"/>
      </w:rPr>
    </w:lvl>
    <w:lvl w:ilvl="2">
      <w:start w:val="0"/>
      <w:numFmt w:val="bullet"/>
      <w:lvlText w:val="•"/>
      <w:lvlJc w:val="left"/>
      <w:pPr>
        <w:ind w:left="2068" w:hanging="240"/>
      </w:pPr>
      <w:rPr>
        <w:rFonts w:hint="default"/>
        <w:lang w:val="it-IT" w:eastAsia="en-US" w:bidi="ar-SA"/>
      </w:rPr>
    </w:lvl>
    <w:lvl w:ilvl="3">
      <w:start w:val="0"/>
      <w:numFmt w:val="bullet"/>
      <w:lvlText w:val="•"/>
      <w:lvlJc w:val="left"/>
      <w:pPr>
        <w:ind w:left="3043" w:hanging="240"/>
      </w:pPr>
      <w:rPr>
        <w:rFonts w:hint="default"/>
        <w:lang w:val="it-IT" w:eastAsia="en-US" w:bidi="ar-SA"/>
      </w:rPr>
    </w:lvl>
    <w:lvl w:ilvl="4">
      <w:start w:val="0"/>
      <w:numFmt w:val="bullet"/>
      <w:lvlText w:val="•"/>
      <w:lvlJc w:val="left"/>
      <w:pPr>
        <w:ind w:left="4017" w:hanging="240"/>
      </w:pPr>
      <w:rPr>
        <w:rFonts w:hint="default"/>
        <w:lang w:val="it-IT" w:eastAsia="en-US" w:bidi="ar-SA"/>
      </w:rPr>
    </w:lvl>
    <w:lvl w:ilvl="5">
      <w:start w:val="0"/>
      <w:numFmt w:val="bullet"/>
      <w:lvlText w:val="•"/>
      <w:lvlJc w:val="left"/>
      <w:pPr>
        <w:ind w:left="4992" w:hanging="240"/>
      </w:pPr>
      <w:rPr>
        <w:rFonts w:hint="default"/>
        <w:lang w:val="it-IT" w:eastAsia="en-US" w:bidi="ar-SA"/>
      </w:rPr>
    </w:lvl>
    <w:lvl w:ilvl="6">
      <w:start w:val="0"/>
      <w:numFmt w:val="bullet"/>
      <w:lvlText w:val="•"/>
      <w:lvlJc w:val="left"/>
      <w:pPr>
        <w:ind w:left="5966" w:hanging="240"/>
      </w:pPr>
      <w:rPr>
        <w:rFonts w:hint="default"/>
        <w:lang w:val="it-IT" w:eastAsia="en-US" w:bidi="ar-SA"/>
      </w:rPr>
    </w:lvl>
    <w:lvl w:ilvl="7">
      <w:start w:val="0"/>
      <w:numFmt w:val="bullet"/>
      <w:lvlText w:val="•"/>
      <w:lvlJc w:val="left"/>
      <w:pPr>
        <w:ind w:left="6940" w:hanging="240"/>
      </w:pPr>
      <w:rPr>
        <w:rFonts w:hint="default"/>
        <w:lang w:val="it-IT" w:eastAsia="en-US" w:bidi="ar-SA"/>
      </w:rPr>
    </w:lvl>
    <w:lvl w:ilvl="8">
      <w:start w:val="0"/>
      <w:numFmt w:val="bullet"/>
      <w:lvlText w:val="•"/>
      <w:lvlJc w:val="left"/>
      <w:pPr>
        <w:ind w:left="7915" w:hanging="240"/>
      </w:pPr>
      <w:rPr>
        <w:rFonts w:hint="default"/>
        <w:lang w:val="it-IT" w:eastAsia="en-US" w:bidi="ar-SA"/>
      </w:rPr>
    </w:lvl>
  </w:abstractNum>
  <w:abstractNum w:abstractNumId="3">
    <w:multiLevelType w:val="hybridMultilevel"/>
    <w:lvl w:ilvl="0">
      <w:start w:val="1"/>
      <w:numFmt w:val="decimal"/>
      <w:lvlText w:val="%1."/>
      <w:lvlJc w:val="left"/>
      <w:pPr>
        <w:ind w:left="112" w:hanging="240"/>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094" w:hanging="240"/>
      </w:pPr>
      <w:rPr>
        <w:rFonts w:hint="default"/>
        <w:lang w:val="it-IT" w:eastAsia="en-US" w:bidi="ar-SA"/>
      </w:rPr>
    </w:lvl>
    <w:lvl w:ilvl="2">
      <w:start w:val="0"/>
      <w:numFmt w:val="bullet"/>
      <w:lvlText w:val="•"/>
      <w:lvlJc w:val="left"/>
      <w:pPr>
        <w:ind w:left="2068" w:hanging="240"/>
      </w:pPr>
      <w:rPr>
        <w:rFonts w:hint="default"/>
        <w:lang w:val="it-IT" w:eastAsia="en-US" w:bidi="ar-SA"/>
      </w:rPr>
    </w:lvl>
    <w:lvl w:ilvl="3">
      <w:start w:val="0"/>
      <w:numFmt w:val="bullet"/>
      <w:lvlText w:val="•"/>
      <w:lvlJc w:val="left"/>
      <w:pPr>
        <w:ind w:left="3043" w:hanging="240"/>
      </w:pPr>
      <w:rPr>
        <w:rFonts w:hint="default"/>
        <w:lang w:val="it-IT" w:eastAsia="en-US" w:bidi="ar-SA"/>
      </w:rPr>
    </w:lvl>
    <w:lvl w:ilvl="4">
      <w:start w:val="0"/>
      <w:numFmt w:val="bullet"/>
      <w:lvlText w:val="•"/>
      <w:lvlJc w:val="left"/>
      <w:pPr>
        <w:ind w:left="4017" w:hanging="240"/>
      </w:pPr>
      <w:rPr>
        <w:rFonts w:hint="default"/>
        <w:lang w:val="it-IT" w:eastAsia="en-US" w:bidi="ar-SA"/>
      </w:rPr>
    </w:lvl>
    <w:lvl w:ilvl="5">
      <w:start w:val="0"/>
      <w:numFmt w:val="bullet"/>
      <w:lvlText w:val="•"/>
      <w:lvlJc w:val="left"/>
      <w:pPr>
        <w:ind w:left="4992" w:hanging="240"/>
      </w:pPr>
      <w:rPr>
        <w:rFonts w:hint="default"/>
        <w:lang w:val="it-IT" w:eastAsia="en-US" w:bidi="ar-SA"/>
      </w:rPr>
    </w:lvl>
    <w:lvl w:ilvl="6">
      <w:start w:val="0"/>
      <w:numFmt w:val="bullet"/>
      <w:lvlText w:val="•"/>
      <w:lvlJc w:val="left"/>
      <w:pPr>
        <w:ind w:left="5966" w:hanging="240"/>
      </w:pPr>
      <w:rPr>
        <w:rFonts w:hint="default"/>
        <w:lang w:val="it-IT" w:eastAsia="en-US" w:bidi="ar-SA"/>
      </w:rPr>
    </w:lvl>
    <w:lvl w:ilvl="7">
      <w:start w:val="0"/>
      <w:numFmt w:val="bullet"/>
      <w:lvlText w:val="•"/>
      <w:lvlJc w:val="left"/>
      <w:pPr>
        <w:ind w:left="6940" w:hanging="240"/>
      </w:pPr>
      <w:rPr>
        <w:rFonts w:hint="default"/>
        <w:lang w:val="it-IT" w:eastAsia="en-US" w:bidi="ar-SA"/>
      </w:rPr>
    </w:lvl>
    <w:lvl w:ilvl="8">
      <w:start w:val="0"/>
      <w:numFmt w:val="bullet"/>
      <w:lvlText w:val="•"/>
      <w:lvlJc w:val="left"/>
      <w:pPr>
        <w:ind w:left="7915" w:hanging="240"/>
      </w:pPr>
      <w:rPr>
        <w:rFonts w:hint="default"/>
        <w:lang w:val="it-IT" w:eastAsia="en-US" w:bidi="ar-SA"/>
      </w:rPr>
    </w:lvl>
  </w:abstractNum>
  <w:abstractNum w:abstractNumId="2">
    <w:multiLevelType w:val="hybridMultilevel"/>
    <w:lvl w:ilvl="0">
      <w:start w:val="1"/>
      <w:numFmt w:val="decimal"/>
      <w:lvlText w:val="%1."/>
      <w:lvlJc w:val="left"/>
      <w:pPr>
        <w:ind w:left="112" w:hanging="240"/>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094" w:hanging="240"/>
      </w:pPr>
      <w:rPr>
        <w:rFonts w:hint="default"/>
        <w:lang w:val="it-IT" w:eastAsia="en-US" w:bidi="ar-SA"/>
      </w:rPr>
    </w:lvl>
    <w:lvl w:ilvl="2">
      <w:start w:val="0"/>
      <w:numFmt w:val="bullet"/>
      <w:lvlText w:val="•"/>
      <w:lvlJc w:val="left"/>
      <w:pPr>
        <w:ind w:left="2068" w:hanging="240"/>
      </w:pPr>
      <w:rPr>
        <w:rFonts w:hint="default"/>
        <w:lang w:val="it-IT" w:eastAsia="en-US" w:bidi="ar-SA"/>
      </w:rPr>
    </w:lvl>
    <w:lvl w:ilvl="3">
      <w:start w:val="0"/>
      <w:numFmt w:val="bullet"/>
      <w:lvlText w:val="•"/>
      <w:lvlJc w:val="left"/>
      <w:pPr>
        <w:ind w:left="3043" w:hanging="240"/>
      </w:pPr>
      <w:rPr>
        <w:rFonts w:hint="default"/>
        <w:lang w:val="it-IT" w:eastAsia="en-US" w:bidi="ar-SA"/>
      </w:rPr>
    </w:lvl>
    <w:lvl w:ilvl="4">
      <w:start w:val="0"/>
      <w:numFmt w:val="bullet"/>
      <w:lvlText w:val="•"/>
      <w:lvlJc w:val="left"/>
      <w:pPr>
        <w:ind w:left="4017" w:hanging="240"/>
      </w:pPr>
      <w:rPr>
        <w:rFonts w:hint="default"/>
        <w:lang w:val="it-IT" w:eastAsia="en-US" w:bidi="ar-SA"/>
      </w:rPr>
    </w:lvl>
    <w:lvl w:ilvl="5">
      <w:start w:val="0"/>
      <w:numFmt w:val="bullet"/>
      <w:lvlText w:val="•"/>
      <w:lvlJc w:val="left"/>
      <w:pPr>
        <w:ind w:left="4992" w:hanging="240"/>
      </w:pPr>
      <w:rPr>
        <w:rFonts w:hint="default"/>
        <w:lang w:val="it-IT" w:eastAsia="en-US" w:bidi="ar-SA"/>
      </w:rPr>
    </w:lvl>
    <w:lvl w:ilvl="6">
      <w:start w:val="0"/>
      <w:numFmt w:val="bullet"/>
      <w:lvlText w:val="•"/>
      <w:lvlJc w:val="left"/>
      <w:pPr>
        <w:ind w:left="5966" w:hanging="240"/>
      </w:pPr>
      <w:rPr>
        <w:rFonts w:hint="default"/>
        <w:lang w:val="it-IT" w:eastAsia="en-US" w:bidi="ar-SA"/>
      </w:rPr>
    </w:lvl>
    <w:lvl w:ilvl="7">
      <w:start w:val="0"/>
      <w:numFmt w:val="bullet"/>
      <w:lvlText w:val="•"/>
      <w:lvlJc w:val="left"/>
      <w:pPr>
        <w:ind w:left="6940" w:hanging="240"/>
      </w:pPr>
      <w:rPr>
        <w:rFonts w:hint="default"/>
        <w:lang w:val="it-IT" w:eastAsia="en-US" w:bidi="ar-SA"/>
      </w:rPr>
    </w:lvl>
    <w:lvl w:ilvl="8">
      <w:start w:val="0"/>
      <w:numFmt w:val="bullet"/>
      <w:lvlText w:val="•"/>
      <w:lvlJc w:val="left"/>
      <w:pPr>
        <w:ind w:left="7915" w:hanging="240"/>
      </w:pPr>
      <w:rPr>
        <w:rFonts w:hint="default"/>
        <w:lang w:val="it-IT" w:eastAsia="en-US" w:bidi="ar-SA"/>
      </w:rPr>
    </w:lvl>
  </w:abstractNum>
  <w:abstractNum w:abstractNumId="1">
    <w:multiLevelType w:val="hybridMultilevel"/>
    <w:lvl w:ilvl="0">
      <w:start w:val="1"/>
      <w:numFmt w:val="decimal"/>
      <w:lvlText w:val="%1."/>
      <w:lvlJc w:val="left"/>
      <w:pPr>
        <w:ind w:left="112" w:hanging="240"/>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094" w:hanging="240"/>
      </w:pPr>
      <w:rPr>
        <w:rFonts w:hint="default"/>
        <w:lang w:val="it-IT" w:eastAsia="en-US" w:bidi="ar-SA"/>
      </w:rPr>
    </w:lvl>
    <w:lvl w:ilvl="2">
      <w:start w:val="0"/>
      <w:numFmt w:val="bullet"/>
      <w:lvlText w:val="•"/>
      <w:lvlJc w:val="left"/>
      <w:pPr>
        <w:ind w:left="2068" w:hanging="240"/>
      </w:pPr>
      <w:rPr>
        <w:rFonts w:hint="default"/>
        <w:lang w:val="it-IT" w:eastAsia="en-US" w:bidi="ar-SA"/>
      </w:rPr>
    </w:lvl>
    <w:lvl w:ilvl="3">
      <w:start w:val="0"/>
      <w:numFmt w:val="bullet"/>
      <w:lvlText w:val="•"/>
      <w:lvlJc w:val="left"/>
      <w:pPr>
        <w:ind w:left="3043" w:hanging="240"/>
      </w:pPr>
      <w:rPr>
        <w:rFonts w:hint="default"/>
        <w:lang w:val="it-IT" w:eastAsia="en-US" w:bidi="ar-SA"/>
      </w:rPr>
    </w:lvl>
    <w:lvl w:ilvl="4">
      <w:start w:val="0"/>
      <w:numFmt w:val="bullet"/>
      <w:lvlText w:val="•"/>
      <w:lvlJc w:val="left"/>
      <w:pPr>
        <w:ind w:left="4017" w:hanging="240"/>
      </w:pPr>
      <w:rPr>
        <w:rFonts w:hint="default"/>
        <w:lang w:val="it-IT" w:eastAsia="en-US" w:bidi="ar-SA"/>
      </w:rPr>
    </w:lvl>
    <w:lvl w:ilvl="5">
      <w:start w:val="0"/>
      <w:numFmt w:val="bullet"/>
      <w:lvlText w:val="•"/>
      <w:lvlJc w:val="left"/>
      <w:pPr>
        <w:ind w:left="4992" w:hanging="240"/>
      </w:pPr>
      <w:rPr>
        <w:rFonts w:hint="default"/>
        <w:lang w:val="it-IT" w:eastAsia="en-US" w:bidi="ar-SA"/>
      </w:rPr>
    </w:lvl>
    <w:lvl w:ilvl="6">
      <w:start w:val="0"/>
      <w:numFmt w:val="bullet"/>
      <w:lvlText w:val="•"/>
      <w:lvlJc w:val="left"/>
      <w:pPr>
        <w:ind w:left="5966" w:hanging="240"/>
      </w:pPr>
      <w:rPr>
        <w:rFonts w:hint="default"/>
        <w:lang w:val="it-IT" w:eastAsia="en-US" w:bidi="ar-SA"/>
      </w:rPr>
    </w:lvl>
    <w:lvl w:ilvl="7">
      <w:start w:val="0"/>
      <w:numFmt w:val="bullet"/>
      <w:lvlText w:val="•"/>
      <w:lvlJc w:val="left"/>
      <w:pPr>
        <w:ind w:left="6940" w:hanging="240"/>
      </w:pPr>
      <w:rPr>
        <w:rFonts w:hint="default"/>
        <w:lang w:val="it-IT" w:eastAsia="en-US" w:bidi="ar-SA"/>
      </w:rPr>
    </w:lvl>
    <w:lvl w:ilvl="8">
      <w:start w:val="0"/>
      <w:numFmt w:val="bullet"/>
      <w:lvlText w:val="•"/>
      <w:lvlJc w:val="left"/>
      <w:pPr>
        <w:ind w:left="7915" w:hanging="240"/>
      </w:pPr>
      <w:rPr>
        <w:rFonts w:hint="default"/>
        <w:lang w:val="it-IT" w:eastAsia="en-US" w:bidi="ar-SA"/>
      </w:rPr>
    </w:lvl>
  </w:abstractNum>
  <w:abstractNum w:abstractNumId="0">
    <w:multiLevelType w:val="hybridMultilevel"/>
    <w:lvl w:ilvl="0">
      <w:start w:val="1"/>
      <w:numFmt w:val="decimal"/>
      <w:lvlText w:val="%1."/>
      <w:lvlJc w:val="left"/>
      <w:pPr>
        <w:ind w:left="112" w:hanging="240"/>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1"/>
      <w:numFmt w:val="lowerLetter"/>
      <w:lvlText w:val="%2)"/>
      <w:lvlJc w:val="left"/>
      <w:pPr>
        <w:ind w:left="359" w:hanging="247"/>
        <w:jc w:val="left"/>
      </w:pPr>
      <w:rPr>
        <w:rFonts w:hint="default" w:ascii="Times New Roman" w:hAnsi="Times New Roman" w:eastAsia="Times New Roman" w:cs="Times New Roman"/>
        <w:b w:val="0"/>
        <w:bCs w:val="0"/>
        <w:i w:val="0"/>
        <w:iCs w:val="0"/>
        <w:spacing w:val="-1"/>
        <w:w w:val="100"/>
        <w:sz w:val="24"/>
        <w:szCs w:val="24"/>
        <w:lang w:val="it-IT" w:eastAsia="en-US" w:bidi="ar-SA"/>
      </w:rPr>
    </w:lvl>
    <w:lvl w:ilvl="2">
      <w:start w:val="0"/>
      <w:numFmt w:val="bullet"/>
      <w:lvlText w:val="•"/>
      <w:lvlJc w:val="left"/>
      <w:pPr>
        <w:ind w:left="1416" w:hanging="247"/>
      </w:pPr>
      <w:rPr>
        <w:rFonts w:hint="default"/>
        <w:lang w:val="it-IT" w:eastAsia="en-US" w:bidi="ar-SA"/>
      </w:rPr>
    </w:lvl>
    <w:lvl w:ilvl="3">
      <w:start w:val="0"/>
      <w:numFmt w:val="bullet"/>
      <w:lvlText w:val="•"/>
      <w:lvlJc w:val="left"/>
      <w:pPr>
        <w:ind w:left="2472" w:hanging="247"/>
      </w:pPr>
      <w:rPr>
        <w:rFonts w:hint="default"/>
        <w:lang w:val="it-IT" w:eastAsia="en-US" w:bidi="ar-SA"/>
      </w:rPr>
    </w:lvl>
    <w:lvl w:ilvl="4">
      <w:start w:val="0"/>
      <w:numFmt w:val="bullet"/>
      <w:lvlText w:val="•"/>
      <w:lvlJc w:val="left"/>
      <w:pPr>
        <w:ind w:left="3528" w:hanging="247"/>
      </w:pPr>
      <w:rPr>
        <w:rFonts w:hint="default"/>
        <w:lang w:val="it-IT" w:eastAsia="en-US" w:bidi="ar-SA"/>
      </w:rPr>
    </w:lvl>
    <w:lvl w:ilvl="5">
      <w:start w:val="0"/>
      <w:numFmt w:val="bullet"/>
      <w:lvlText w:val="•"/>
      <w:lvlJc w:val="left"/>
      <w:pPr>
        <w:ind w:left="4584" w:hanging="247"/>
      </w:pPr>
      <w:rPr>
        <w:rFonts w:hint="default"/>
        <w:lang w:val="it-IT" w:eastAsia="en-US" w:bidi="ar-SA"/>
      </w:rPr>
    </w:lvl>
    <w:lvl w:ilvl="6">
      <w:start w:val="0"/>
      <w:numFmt w:val="bullet"/>
      <w:lvlText w:val="•"/>
      <w:lvlJc w:val="left"/>
      <w:pPr>
        <w:ind w:left="5640" w:hanging="247"/>
      </w:pPr>
      <w:rPr>
        <w:rFonts w:hint="default"/>
        <w:lang w:val="it-IT" w:eastAsia="en-US" w:bidi="ar-SA"/>
      </w:rPr>
    </w:lvl>
    <w:lvl w:ilvl="7">
      <w:start w:val="0"/>
      <w:numFmt w:val="bullet"/>
      <w:lvlText w:val="•"/>
      <w:lvlJc w:val="left"/>
      <w:pPr>
        <w:ind w:left="6696" w:hanging="247"/>
      </w:pPr>
      <w:rPr>
        <w:rFonts w:hint="default"/>
        <w:lang w:val="it-IT" w:eastAsia="en-US" w:bidi="ar-SA"/>
      </w:rPr>
    </w:lvl>
    <w:lvl w:ilvl="8">
      <w:start w:val="0"/>
      <w:numFmt w:val="bullet"/>
      <w:lvlText w:val="•"/>
      <w:lvlJc w:val="left"/>
      <w:pPr>
        <w:ind w:left="7752" w:hanging="247"/>
      </w:pPr>
      <w:rPr>
        <w:rFonts w:hint="default"/>
        <w:lang w:val="it-IT"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112"/>
    </w:pPr>
    <w:rPr>
      <w:rFonts w:ascii="Times New Roman" w:hAnsi="Times New Roman" w:eastAsia="Times New Roman" w:cs="Times New Roman"/>
      <w:sz w:val="24"/>
      <w:szCs w:val="24"/>
      <w:lang w:val="it-IT" w:eastAsia="en-US" w:bidi="ar-SA"/>
    </w:rPr>
  </w:style>
  <w:style w:styleId="Heading1" w:type="paragraph">
    <w:name w:val="Heading 1"/>
    <w:basedOn w:val="Normal"/>
    <w:uiPriority w:val="1"/>
    <w:qFormat/>
    <w:pPr>
      <w:ind w:left="15" w:right="15"/>
      <w:jc w:val="center"/>
      <w:outlineLvl w:val="1"/>
    </w:pPr>
    <w:rPr>
      <w:rFonts w:ascii="Times New Roman" w:hAnsi="Times New Roman" w:eastAsia="Times New Roman" w:cs="Times New Roman"/>
      <w:b/>
      <w:bCs/>
      <w:sz w:val="24"/>
      <w:szCs w:val="24"/>
      <w:lang w:val="it-IT" w:eastAsia="en-US" w:bidi="ar-SA"/>
    </w:rPr>
  </w:style>
  <w:style w:styleId="ListParagraph" w:type="paragraph">
    <w:name w:val="List Paragraph"/>
    <w:basedOn w:val="Normal"/>
    <w:uiPriority w:val="1"/>
    <w:qFormat/>
    <w:pPr>
      <w:ind w:left="112"/>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2023-11-23T18:57:56Z</dcterms:created>
  <dcterms:modified xsi:type="dcterms:W3CDTF">2023-11-23T18:57:56Z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LastSaved">
    <vt:filetime>2023-11-23T00:00:00Z</vt:filetime>
  </property>
  <property fmtid="{D5CDD505-2E9C-101B-9397-08002B2CF9AE}" pid="4" name="Producer">
    <vt:lpwstr>macOS Versione 14.1.1 (Build 23B81) Quartz PDFContext</vt:lpwstr>
  </property>
</Properties>
</file>