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38" w:rsidRPr="005D5568" w:rsidRDefault="001D0338" w:rsidP="001D0338">
      <w:pPr>
        <w:pStyle w:val="Corpodeltesto"/>
        <w:jc w:val="center"/>
        <w:rPr>
          <w:b/>
          <w:lang w:val="it-IT"/>
        </w:rPr>
      </w:pPr>
      <w:bookmarkStart w:id="0" w:name="_GoBack"/>
      <w:bookmarkEnd w:id="0"/>
      <w:r w:rsidRPr="005D5568">
        <w:rPr>
          <w:b/>
          <w:lang w:val="it-IT"/>
        </w:rPr>
        <w:t>CORSO-CONCORSO NAZIONALE, PER TITOLI ED ESAMI, FINALIZZATO AL RECLUTAMENTO DI DIRIGENTI SCOLASTICI PRESSO LE ISTITUZIONI SCOLASTICHE STATALI (G.U. N. 90 DEL 24.11.2017) (D.M. 3 AGOSTO 2017, N. 138</w:t>
      </w:r>
      <w:r w:rsidR="005A1CD0">
        <w:rPr>
          <w:b/>
          <w:lang w:val="it-IT"/>
        </w:rPr>
        <w:t xml:space="preserve"> </w:t>
      </w:r>
      <w:r w:rsidR="005E0DD3">
        <w:rPr>
          <w:b/>
          <w:lang w:val="it-IT"/>
        </w:rPr>
        <w:t>MODIFICATO DAL D.L.14.12.2018, N.135 , ARTICOLO 10,CONVERTITO IN LEGGE 12.2.2019, N.12</w:t>
      </w:r>
      <w:r w:rsidR="005A1CD0">
        <w:rPr>
          <w:b/>
          <w:lang w:val="it-IT"/>
        </w:rPr>
        <w:t>)</w:t>
      </w:r>
      <w:r w:rsidR="005E0DD3">
        <w:rPr>
          <w:b/>
          <w:lang w:val="it-IT"/>
        </w:rPr>
        <w:t xml:space="preserve"> </w:t>
      </w:r>
    </w:p>
    <w:p w:rsidR="005D5568" w:rsidRDefault="005D5568" w:rsidP="001D0338">
      <w:pPr>
        <w:pStyle w:val="FirstParagraph"/>
        <w:jc w:val="center"/>
        <w:rPr>
          <w:lang w:val="it-IT"/>
        </w:rPr>
      </w:pPr>
    </w:p>
    <w:p w:rsidR="001950C1" w:rsidRPr="005D5568" w:rsidRDefault="00D94E8B" w:rsidP="001D0338">
      <w:pPr>
        <w:pStyle w:val="FirstParagraph"/>
        <w:jc w:val="center"/>
        <w:rPr>
          <w:lang w:val="it-IT"/>
        </w:rPr>
      </w:pPr>
      <w:r w:rsidRPr="005D5568">
        <w:rPr>
          <w:lang w:val="it-IT"/>
        </w:rPr>
        <w:t>QUADRO DI</w:t>
      </w:r>
      <w:r w:rsidR="001D0338" w:rsidRPr="005D5568">
        <w:rPr>
          <w:lang w:val="it-IT"/>
        </w:rPr>
        <w:t xml:space="preserve"> RIFERIMENTO DELLA PROVA ORALE </w:t>
      </w:r>
    </w:p>
    <w:p w:rsidR="0015598B" w:rsidRPr="005D5568" w:rsidRDefault="00D94E8B" w:rsidP="005A1CD0">
      <w:pPr>
        <w:pStyle w:val="Corpodeltesto"/>
        <w:jc w:val="both"/>
        <w:rPr>
          <w:lang w:val="it-IT"/>
        </w:rPr>
      </w:pPr>
      <w:r w:rsidRPr="005D5568">
        <w:rPr>
          <w:lang w:val="it-IT"/>
        </w:rPr>
        <w:t>Il quadro di</w:t>
      </w:r>
      <w:r w:rsidR="0015598B" w:rsidRPr="005D5568">
        <w:rPr>
          <w:lang w:val="it-IT"/>
        </w:rPr>
        <w:t xml:space="preserve"> riferimento della prova orale</w:t>
      </w:r>
      <w:r w:rsidRPr="005D5568">
        <w:rPr>
          <w:lang w:val="it-IT"/>
        </w:rPr>
        <w:t xml:space="preserve"> assume tutti i riferimenti normativi e bibliografici riportati nell’analogo documento predisposto e pubblicato sul sito del MIUR </w:t>
      </w:r>
      <w:r w:rsidR="0015598B" w:rsidRPr="005D5568">
        <w:rPr>
          <w:lang w:val="it-IT"/>
        </w:rPr>
        <w:t>per la prova scritta e per la prova preselettiva</w:t>
      </w:r>
      <w:r w:rsidR="00AA1CE9">
        <w:rPr>
          <w:lang w:val="it-IT"/>
        </w:rPr>
        <w:t>, tenendo adeguatamente conto delle modifiche normative intercorse.</w:t>
      </w:r>
    </w:p>
    <w:p w:rsidR="0015598B" w:rsidRPr="005D5568" w:rsidRDefault="0015598B">
      <w:pPr>
        <w:pStyle w:val="Corpodeltesto"/>
        <w:rPr>
          <w:lang w:val="it-IT"/>
        </w:rPr>
      </w:pPr>
    </w:p>
    <w:p w:rsidR="002521FB" w:rsidRPr="005D5568" w:rsidRDefault="0015598B" w:rsidP="002521FB">
      <w:pPr>
        <w:rPr>
          <w:lang w:val="it-IT"/>
        </w:rPr>
      </w:pPr>
      <w:r w:rsidRPr="005D5568">
        <w:rPr>
          <w:lang w:val="it-IT"/>
        </w:rPr>
        <w:t xml:space="preserve">Ai sensi </w:t>
      </w:r>
      <w:r w:rsidR="002521FB" w:rsidRPr="005D5568">
        <w:rPr>
          <w:lang w:val="it-IT"/>
        </w:rPr>
        <w:t xml:space="preserve">dell’art.9 </w:t>
      </w:r>
      <w:r w:rsidR="00B132F3" w:rsidRPr="005D5568">
        <w:rPr>
          <w:lang w:val="it-IT"/>
        </w:rPr>
        <w:t xml:space="preserve">c.2)  </w:t>
      </w:r>
      <w:r w:rsidR="002521FB" w:rsidRPr="005D5568">
        <w:rPr>
          <w:lang w:val="it-IT"/>
        </w:rPr>
        <w:t>del Bando D. D. 24 novembre 2017</w:t>
      </w:r>
      <w:r w:rsidR="00B132F3" w:rsidRPr="005D5568">
        <w:rPr>
          <w:lang w:val="it-IT"/>
        </w:rPr>
        <w:t xml:space="preserve"> l</w:t>
      </w:r>
      <w:r w:rsidR="002521FB" w:rsidRPr="005D5568">
        <w:rPr>
          <w:lang w:val="it-IT"/>
        </w:rPr>
        <w:t>a prova orale consiste in:</w:t>
      </w:r>
    </w:p>
    <w:p w:rsidR="002521FB" w:rsidRPr="005D5568" w:rsidRDefault="002521FB" w:rsidP="005D5568">
      <w:pPr>
        <w:jc w:val="both"/>
        <w:rPr>
          <w:lang w:val="it-IT"/>
        </w:rPr>
      </w:pPr>
      <w:r w:rsidRPr="005D5568">
        <w:rPr>
          <w:lang w:val="it-IT"/>
        </w:rPr>
        <w:t>a) un colloquio sulle materie d’esame</w:t>
      </w:r>
      <w:r w:rsidR="005A1CD0">
        <w:rPr>
          <w:lang w:val="it-IT"/>
        </w:rPr>
        <w:t>,</w:t>
      </w:r>
      <w:r w:rsidRPr="005D5568">
        <w:rPr>
          <w:lang w:val="it-IT"/>
        </w:rPr>
        <w:t xml:space="preserve"> di cui all’art.10 c.2 del decreto ministeriale</w:t>
      </w:r>
      <w:r w:rsidR="005A1CD0">
        <w:rPr>
          <w:lang w:val="it-IT"/>
        </w:rPr>
        <w:t>,</w:t>
      </w:r>
      <w:r w:rsidRPr="005D5568">
        <w:rPr>
          <w:lang w:val="it-IT"/>
        </w:rPr>
        <w:t xml:space="preserve"> che accerta la preparazione professionale del candidato sulle medesime e sulla verifica della capacità di risolvere un caso riguardante la funzione del dirigente scolastico;</w:t>
      </w:r>
    </w:p>
    <w:p w:rsidR="002521FB" w:rsidRPr="005D5568" w:rsidRDefault="002521FB" w:rsidP="005D5568">
      <w:pPr>
        <w:jc w:val="both"/>
        <w:rPr>
          <w:lang w:val="it-IT"/>
        </w:rPr>
      </w:pPr>
      <w:r w:rsidRPr="005D5568">
        <w:rPr>
          <w:lang w:val="it-IT"/>
        </w:rPr>
        <w:t>b) una verifica della conoscenza degli strumenti informatici e delle tecnologie della comunicazione normalmente in uso presso le istituzioni scolastiche;</w:t>
      </w:r>
    </w:p>
    <w:p w:rsidR="002521FB" w:rsidRPr="005D5568" w:rsidRDefault="002521FB" w:rsidP="005D5568">
      <w:pPr>
        <w:jc w:val="both"/>
        <w:rPr>
          <w:lang w:val="it-IT"/>
        </w:rPr>
      </w:pPr>
      <w:r w:rsidRPr="005D5568">
        <w:rPr>
          <w:lang w:val="it-IT"/>
        </w:rPr>
        <w:t>c) una verifica della lingua prescelta dal candidato tra francese, inglese, tedesco e spagnolo al livello B2 del CEF, attraverso la lettura e la traduzione di un testo scelto dalla Commissione ed una conversazione nella lingua prescelta</w:t>
      </w:r>
      <w:r w:rsidR="000E0D85">
        <w:rPr>
          <w:lang w:val="it-IT"/>
        </w:rPr>
        <w:t>.</w:t>
      </w:r>
    </w:p>
    <w:p w:rsidR="00B132F3" w:rsidRPr="005D5568" w:rsidRDefault="00B132F3" w:rsidP="002521FB">
      <w:pPr>
        <w:jc w:val="both"/>
        <w:rPr>
          <w:lang w:val="it-IT"/>
        </w:rPr>
      </w:pPr>
    </w:p>
    <w:p w:rsidR="002521FB" w:rsidRPr="005D5568" w:rsidRDefault="00B132F3" w:rsidP="002521FB">
      <w:pPr>
        <w:jc w:val="both"/>
        <w:rPr>
          <w:b/>
          <w:lang w:val="it-IT"/>
        </w:rPr>
      </w:pPr>
      <w:r w:rsidRPr="005D5568">
        <w:rPr>
          <w:lang w:val="it-IT"/>
        </w:rPr>
        <w:t>In merito alla valutazione della prova orale,</w:t>
      </w:r>
      <w:r w:rsidR="000E0D85">
        <w:rPr>
          <w:lang w:val="it-IT"/>
        </w:rPr>
        <w:t xml:space="preserve"> </w:t>
      </w:r>
      <w:r w:rsidR="002521FB" w:rsidRPr="005D5568">
        <w:rPr>
          <w:lang w:val="it-IT"/>
        </w:rPr>
        <w:t xml:space="preserve">la Commissione </w:t>
      </w:r>
      <w:r w:rsidRPr="005D5568">
        <w:rPr>
          <w:lang w:val="it-IT"/>
        </w:rPr>
        <w:t>dispone in totale di 100 punti,</w:t>
      </w:r>
      <w:r w:rsidR="005E0DD3">
        <w:rPr>
          <w:lang w:val="it-IT"/>
        </w:rPr>
        <w:t xml:space="preserve"> </w:t>
      </w:r>
      <w:r w:rsidRPr="005D5568">
        <w:rPr>
          <w:lang w:val="it-IT"/>
        </w:rPr>
        <w:t xml:space="preserve">di cui </w:t>
      </w:r>
      <w:r w:rsidRPr="005D5568">
        <w:rPr>
          <w:b/>
          <w:lang w:val="it-IT"/>
        </w:rPr>
        <w:t>82 punti</w:t>
      </w:r>
      <w:r w:rsidRPr="005D5568">
        <w:rPr>
          <w:lang w:val="it-IT"/>
        </w:rPr>
        <w:t xml:space="preserve"> per il colloquio di cui alla lettera a),</w:t>
      </w:r>
      <w:r w:rsidR="005A1CD0">
        <w:rPr>
          <w:lang w:val="it-IT"/>
        </w:rPr>
        <w:t xml:space="preserve"> </w:t>
      </w:r>
      <w:r w:rsidRPr="005D5568">
        <w:rPr>
          <w:b/>
          <w:lang w:val="it-IT"/>
        </w:rPr>
        <w:t>6 punti</w:t>
      </w:r>
      <w:r w:rsidRPr="005D5568">
        <w:rPr>
          <w:lang w:val="it-IT"/>
        </w:rPr>
        <w:t xml:space="preserve"> per la verifica di cui alla lettera b) </w:t>
      </w:r>
      <w:r w:rsidRPr="005D5568">
        <w:rPr>
          <w:b/>
          <w:lang w:val="it-IT"/>
        </w:rPr>
        <w:t>e 12 punti</w:t>
      </w:r>
      <w:r w:rsidRPr="005D5568">
        <w:rPr>
          <w:lang w:val="it-IT"/>
        </w:rPr>
        <w:t xml:space="preserve"> per la verifica di cui alla lettera c).</w:t>
      </w:r>
      <w:r w:rsidR="005A1CD0">
        <w:rPr>
          <w:lang w:val="it-IT"/>
        </w:rPr>
        <w:t xml:space="preserve"> </w:t>
      </w:r>
      <w:r w:rsidR="002521FB" w:rsidRPr="005D5568">
        <w:rPr>
          <w:b/>
          <w:lang w:val="it-IT"/>
        </w:rPr>
        <w:t>La prova orale è superata dai candidati che ottengono un punteggio complessivo pari o superiore a 70 punti.</w:t>
      </w:r>
    </w:p>
    <w:p w:rsidR="00126610" w:rsidRPr="005D5568" w:rsidRDefault="00126610" w:rsidP="002521FB">
      <w:pPr>
        <w:jc w:val="both"/>
        <w:rPr>
          <w:b/>
          <w:lang w:val="it-IT"/>
        </w:rPr>
      </w:pPr>
    </w:p>
    <w:p w:rsidR="00126610" w:rsidRPr="005D5568" w:rsidRDefault="00456AD9" w:rsidP="00C7541A">
      <w:pPr>
        <w:jc w:val="both"/>
        <w:rPr>
          <w:b/>
          <w:lang w:val="it-IT"/>
        </w:rPr>
      </w:pPr>
      <w:r w:rsidRPr="005D5568">
        <w:rPr>
          <w:b/>
          <w:lang w:val="it-IT"/>
        </w:rPr>
        <w:t xml:space="preserve">La prova orale </w:t>
      </w:r>
      <w:r w:rsidR="00126610" w:rsidRPr="005D5568">
        <w:rPr>
          <w:b/>
          <w:lang w:val="it-IT"/>
        </w:rPr>
        <w:t xml:space="preserve">si svolgerà in </w:t>
      </w:r>
      <w:r w:rsidR="005E0DD3">
        <w:rPr>
          <w:b/>
          <w:lang w:val="it-IT"/>
        </w:rPr>
        <w:t xml:space="preserve">seduta pubblica della durata di </w:t>
      </w:r>
      <w:r w:rsidR="00126610" w:rsidRPr="005D5568">
        <w:rPr>
          <w:b/>
          <w:lang w:val="it-IT"/>
        </w:rPr>
        <w:t>50 minuti</w:t>
      </w:r>
      <w:r w:rsidR="00C67BCA">
        <w:rPr>
          <w:b/>
          <w:lang w:val="it-IT"/>
        </w:rPr>
        <w:t>,</w:t>
      </w:r>
      <w:r w:rsidR="00126610" w:rsidRPr="005D5568">
        <w:rPr>
          <w:b/>
          <w:lang w:val="it-IT"/>
        </w:rPr>
        <w:t xml:space="preserve"> </w:t>
      </w:r>
      <w:r w:rsidR="001B45DF">
        <w:rPr>
          <w:b/>
          <w:lang w:val="it-IT"/>
        </w:rPr>
        <w:t>con un’oscillazione per difetto o per eccesso del 10%</w:t>
      </w:r>
      <w:r w:rsidR="00C67BCA">
        <w:rPr>
          <w:b/>
          <w:lang w:val="it-IT"/>
        </w:rPr>
        <w:t xml:space="preserve"> del tempo destinato alla prova</w:t>
      </w:r>
      <w:r w:rsidR="001B45DF">
        <w:rPr>
          <w:b/>
          <w:lang w:val="it-IT"/>
        </w:rPr>
        <w:t>.</w:t>
      </w:r>
    </w:p>
    <w:p w:rsidR="00297A1D" w:rsidRPr="009B007B" w:rsidRDefault="00297A1D" w:rsidP="005D5568">
      <w:pPr>
        <w:ind w:left="360"/>
        <w:rPr>
          <w:iCs/>
          <w:color w:val="474747"/>
          <w:bdr w:val="none" w:sz="0" w:space="0" w:color="auto" w:frame="1"/>
          <w:shd w:val="clear" w:color="auto" w:fill="FFFFFF"/>
          <w:lang w:val="it-IT"/>
        </w:rPr>
      </w:pPr>
      <w:r w:rsidRPr="009B007B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>Il colloquio è così strutturato</w:t>
      </w:r>
      <w:r w:rsidR="009B007B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>:</w:t>
      </w:r>
    </w:p>
    <w:p w:rsidR="005E0DD3" w:rsidRPr="005D5568" w:rsidRDefault="00297A1D" w:rsidP="00AF2C6C">
      <w:pPr>
        <w:ind w:left="709" w:hanging="349"/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</w:pPr>
      <w:r w:rsidRPr="005D5568"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  <w:t xml:space="preserve">Per il punto a) </w:t>
      </w:r>
      <w:r w:rsidR="005D5568" w:rsidRPr="005D5568"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  <w:t>:</w:t>
      </w:r>
    </w:p>
    <w:p w:rsidR="00297A1D" w:rsidRPr="00C7541A" w:rsidRDefault="00297A1D" w:rsidP="00D30719">
      <w:pPr>
        <w:pStyle w:val="Paragrafoelenco"/>
        <w:numPr>
          <w:ilvl w:val="0"/>
          <w:numId w:val="11"/>
        </w:numPr>
        <w:rPr>
          <w:iCs/>
          <w:color w:val="474747"/>
          <w:bdr w:val="none" w:sz="0" w:space="0" w:color="auto" w:frame="1"/>
          <w:shd w:val="clear" w:color="auto" w:fill="FFFFFF"/>
          <w:lang w:val="it-IT"/>
        </w:rPr>
      </w:pPr>
      <w:r w:rsidRPr="00C7541A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 xml:space="preserve">risposta ad </w:t>
      </w:r>
      <w:r w:rsidR="005E0DD3" w:rsidRPr="00C7541A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>un quesito</w:t>
      </w:r>
    </w:p>
    <w:p w:rsidR="00297A1D" w:rsidRDefault="00297A1D" w:rsidP="00D30719">
      <w:pPr>
        <w:pStyle w:val="Paragrafoelenco"/>
        <w:numPr>
          <w:ilvl w:val="0"/>
          <w:numId w:val="11"/>
        </w:numPr>
        <w:rPr>
          <w:iCs/>
          <w:color w:val="474747"/>
          <w:bdr w:val="none" w:sz="0" w:space="0" w:color="auto" w:frame="1"/>
          <w:shd w:val="clear" w:color="auto" w:fill="FFFFFF"/>
          <w:lang w:val="it-IT"/>
        </w:rPr>
      </w:pPr>
      <w:r w:rsidRPr="00C7541A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 xml:space="preserve">soluzione di </w:t>
      </w:r>
      <w:r w:rsidR="001B45DF" w:rsidRPr="00C7541A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 xml:space="preserve">un </w:t>
      </w:r>
      <w:r w:rsidR="00D30719" w:rsidRPr="00C7541A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>caso</w:t>
      </w:r>
      <w:r w:rsidR="001B45DF" w:rsidRPr="00C7541A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 xml:space="preserve"> riguardante la funzione del dirigente scolastico</w:t>
      </w:r>
      <w:r w:rsidR="00D30719" w:rsidRPr="00C7541A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 xml:space="preserve">. </w:t>
      </w:r>
    </w:p>
    <w:p w:rsidR="0038257E" w:rsidRPr="0038257E" w:rsidRDefault="0038257E" w:rsidP="0038257E">
      <w:pPr>
        <w:rPr>
          <w:iCs/>
          <w:color w:val="474747"/>
          <w:bdr w:val="none" w:sz="0" w:space="0" w:color="auto" w:frame="1"/>
          <w:shd w:val="clear" w:color="auto" w:fill="FFFFFF"/>
          <w:lang w:val="it-IT"/>
        </w:rPr>
      </w:pPr>
      <w:r w:rsidRPr="0038257E">
        <w:rPr>
          <w:iCs/>
          <w:color w:val="474747"/>
          <w:bdr w:val="none" w:sz="0" w:space="0" w:color="auto" w:frame="1"/>
          <w:shd w:val="clear" w:color="auto" w:fill="FFFFFF"/>
          <w:lang w:val="it-IT"/>
        </w:rPr>
        <w:t>La risposta al quesito e la soluzione di un caso da parte di ciascun candidato dovranno entrambi fare riferimento a più materie, tra quelle indicate all’art.10, comma 2 del D.M. n.138/2017.</w:t>
      </w:r>
    </w:p>
    <w:p w:rsidR="00126610" w:rsidRPr="005D5568" w:rsidRDefault="00126610" w:rsidP="00677C10">
      <w:pPr>
        <w:pStyle w:val="Paragrafoelenco"/>
        <w:rPr>
          <w:lang w:val="it-IT"/>
        </w:rPr>
      </w:pPr>
    </w:p>
    <w:p w:rsidR="00E45B6F" w:rsidRPr="005D5568" w:rsidRDefault="00E45B6F" w:rsidP="00E45B6F">
      <w:pPr>
        <w:pStyle w:val="Paragrafoelenco"/>
        <w:rPr>
          <w:lang w:val="it-IT"/>
        </w:rPr>
      </w:pPr>
    </w:p>
    <w:p w:rsidR="00DF0B59" w:rsidRPr="00AF2C6C" w:rsidRDefault="00297A1D" w:rsidP="00AF2C6C">
      <w:pPr>
        <w:ind w:left="709" w:hanging="349"/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</w:pPr>
      <w:r w:rsidRPr="00AF2C6C"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  <w:t>Per il punto b)</w:t>
      </w:r>
      <w:r w:rsidR="00CC0ADF" w:rsidRPr="00AF2C6C"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  <w:t>:</w:t>
      </w:r>
    </w:p>
    <w:p w:rsidR="00DF0B59" w:rsidRDefault="001B45DF" w:rsidP="00C7541A">
      <w:pPr>
        <w:pStyle w:val="Paragrafoelenco"/>
        <w:ind w:hanging="294"/>
        <w:jc w:val="both"/>
        <w:rPr>
          <w:rFonts w:cs="Calibri"/>
          <w:color w:val="222222"/>
          <w:shd w:val="clear" w:color="auto" w:fill="FFFFFF"/>
          <w:lang w:val="it-IT"/>
        </w:rPr>
      </w:pPr>
      <w:r>
        <w:rPr>
          <w:rFonts w:cs="Calibri"/>
          <w:color w:val="222222"/>
          <w:shd w:val="clear" w:color="auto" w:fill="FFFFFF"/>
          <w:lang w:val="it-IT"/>
        </w:rPr>
        <w:t xml:space="preserve">Una prova pratica su uno dei seguenti argomenti: </w:t>
      </w:r>
    </w:p>
    <w:p w:rsidR="001B45DF" w:rsidRPr="00C7541A" w:rsidRDefault="001B45DF" w:rsidP="00C7541A">
      <w:pPr>
        <w:pStyle w:val="Paragrafoelenco"/>
        <w:numPr>
          <w:ilvl w:val="0"/>
          <w:numId w:val="27"/>
        </w:numPr>
        <w:jc w:val="both"/>
        <w:rPr>
          <w:rFonts w:cs="Calibri"/>
          <w:color w:val="222222"/>
          <w:shd w:val="clear" w:color="auto" w:fill="FFFFFF"/>
          <w:lang w:val="it-IT"/>
        </w:rPr>
      </w:pPr>
      <w:r w:rsidRPr="00C7541A">
        <w:rPr>
          <w:rFonts w:cs="Calibri"/>
          <w:color w:val="222222"/>
          <w:shd w:val="clear" w:color="auto" w:fill="FFFFFF"/>
          <w:lang w:val="it-IT"/>
        </w:rPr>
        <w:t>elaborazione testi;</w:t>
      </w:r>
    </w:p>
    <w:p w:rsidR="001B45DF" w:rsidRPr="00C7541A" w:rsidRDefault="00AA1CE9" w:rsidP="00C7541A">
      <w:pPr>
        <w:pStyle w:val="Paragrafoelenco"/>
        <w:numPr>
          <w:ilvl w:val="0"/>
          <w:numId w:val="27"/>
        </w:numPr>
        <w:jc w:val="both"/>
        <w:rPr>
          <w:rFonts w:cs="Calibri"/>
          <w:color w:val="222222"/>
          <w:shd w:val="clear" w:color="auto" w:fill="FFFFFF"/>
          <w:lang w:val="it-IT"/>
        </w:rPr>
      </w:pPr>
      <w:r>
        <w:rPr>
          <w:rFonts w:cs="Calibri"/>
          <w:color w:val="222222"/>
          <w:shd w:val="clear" w:color="auto" w:fill="FFFFFF"/>
          <w:lang w:val="it-IT"/>
        </w:rPr>
        <w:t xml:space="preserve"> utilizzo di </w:t>
      </w:r>
      <w:r w:rsidR="001B45DF" w:rsidRPr="00C7541A">
        <w:rPr>
          <w:rFonts w:cs="Calibri"/>
          <w:color w:val="222222"/>
          <w:shd w:val="clear" w:color="auto" w:fill="FFFFFF"/>
          <w:lang w:val="it-IT"/>
        </w:rPr>
        <w:t xml:space="preserve">fogli di calcolo; </w:t>
      </w:r>
    </w:p>
    <w:p w:rsidR="001B45DF" w:rsidRPr="00C7541A" w:rsidRDefault="00AA1CE9" w:rsidP="00C7541A">
      <w:pPr>
        <w:pStyle w:val="Paragrafoelenco"/>
        <w:numPr>
          <w:ilvl w:val="0"/>
          <w:numId w:val="27"/>
        </w:numPr>
        <w:jc w:val="both"/>
        <w:rPr>
          <w:rFonts w:cs="Calibri"/>
          <w:color w:val="222222"/>
          <w:shd w:val="clear" w:color="auto" w:fill="FFFFFF"/>
          <w:lang w:val="it-IT"/>
        </w:rPr>
      </w:pPr>
      <w:r>
        <w:rPr>
          <w:rFonts w:cs="Calibri"/>
          <w:color w:val="222222"/>
          <w:shd w:val="clear" w:color="auto" w:fill="FFFFFF"/>
          <w:lang w:val="it-IT"/>
        </w:rPr>
        <w:t xml:space="preserve">realizzazione </w:t>
      </w:r>
      <w:r w:rsidR="001B45DF" w:rsidRPr="00C7541A">
        <w:rPr>
          <w:rFonts w:cs="Calibri"/>
          <w:color w:val="222222"/>
          <w:shd w:val="clear" w:color="auto" w:fill="FFFFFF"/>
          <w:lang w:val="it-IT"/>
        </w:rPr>
        <w:t xml:space="preserve">di una presentazione; </w:t>
      </w:r>
    </w:p>
    <w:p w:rsidR="001B45DF" w:rsidRPr="00C7541A" w:rsidRDefault="001B45DF" w:rsidP="00C7541A">
      <w:pPr>
        <w:pStyle w:val="Paragrafoelenco"/>
        <w:numPr>
          <w:ilvl w:val="0"/>
          <w:numId w:val="27"/>
        </w:numPr>
        <w:jc w:val="both"/>
        <w:rPr>
          <w:rFonts w:cs="Calibri"/>
          <w:color w:val="222222"/>
          <w:shd w:val="clear" w:color="auto" w:fill="FFFFFF"/>
          <w:lang w:val="it-IT"/>
        </w:rPr>
      </w:pPr>
      <w:r w:rsidRPr="00C7541A">
        <w:rPr>
          <w:rFonts w:cs="Calibri"/>
          <w:color w:val="222222"/>
          <w:shd w:val="clear" w:color="auto" w:fill="FFFFFF"/>
          <w:lang w:val="it-IT"/>
        </w:rPr>
        <w:t>motori di ricerca e gestione della posta elettronica;</w:t>
      </w:r>
    </w:p>
    <w:p w:rsidR="001B45DF" w:rsidRPr="00C7541A" w:rsidRDefault="001B45DF" w:rsidP="00C7541A">
      <w:pPr>
        <w:pStyle w:val="Paragrafoelenco"/>
        <w:numPr>
          <w:ilvl w:val="0"/>
          <w:numId w:val="27"/>
        </w:numPr>
        <w:jc w:val="both"/>
        <w:rPr>
          <w:rFonts w:cs="Calibri"/>
          <w:color w:val="222222"/>
          <w:shd w:val="clear" w:color="auto" w:fill="FFFFFF"/>
          <w:lang w:val="it-IT"/>
        </w:rPr>
      </w:pPr>
      <w:r w:rsidRPr="00C7541A">
        <w:rPr>
          <w:rFonts w:cs="Calibri"/>
          <w:color w:val="222222"/>
          <w:shd w:val="clear" w:color="auto" w:fill="FFFFFF"/>
          <w:lang w:val="it-IT"/>
        </w:rPr>
        <w:t xml:space="preserve">sistemi per la condivisione di </w:t>
      </w:r>
      <w:proofErr w:type="spellStart"/>
      <w:r w:rsidRPr="00C7541A">
        <w:rPr>
          <w:rFonts w:cs="Calibri"/>
          <w:color w:val="222222"/>
          <w:shd w:val="clear" w:color="auto" w:fill="FFFFFF"/>
          <w:lang w:val="it-IT"/>
        </w:rPr>
        <w:t>files</w:t>
      </w:r>
      <w:proofErr w:type="spellEnd"/>
      <w:r w:rsidRPr="00C7541A">
        <w:rPr>
          <w:rFonts w:cs="Calibri"/>
          <w:color w:val="222222"/>
          <w:shd w:val="clear" w:color="auto" w:fill="FFFFFF"/>
          <w:lang w:val="it-IT"/>
        </w:rPr>
        <w:t xml:space="preserve">. </w:t>
      </w:r>
    </w:p>
    <w:p w:rsidR="00DF0B59" w:rsidRPr="00AF2C6C" w:rsidRDefault="001E1D04" w:rsidP="00AF2C6C">
      <w:pPr>
        <w:ind w:left="709" w:hanging="349"/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</w:pPr>
      <w:r w:rsidRPr="00AF2C6C"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  <w:t xml:space="preserve">Per il punto </w:t>
      </w:r>
      <w:r w:rsidR="00DF0B59" w:rsidRPr="00AF2C6C"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  <w:t>c)</w:t>
      </w:r>
      <w:r w:rsidR="005A1CD0">
        <w:rPr>
          <w:b/>
          <w:i/>
          <w:iCs/>
          <w:color w:val="474747"/>
          <w:bdr w:val="none" w:sz="0" w:space="0" w:color="auto" w:frame="1"/>
          <w:shd w:val="clear" w:color="auto" w:fill="FFFFFF"/>
          <w:lang w:val="it-IT"/>
        </w:rPr>
        <w:t>:</w:t>
      </w:r>
    </w:p>
    <w:p w:rsidR="001E1D04" w:rsidRDefault="001E1D04" w:rsidP="00C7541A">
      <w:pPr>
        <w:pStyle w:val="Paragrafoelenco"/>
        <w:ind w:left="426"/>
        <w:jc w:val="both"/>
        <w:rPr>
          <w:rFonts w:cs="Calibri"/>
          <w:color w:val="222222"/>
          <w:shd w:val="clear" w:color="auto" w:fill="FFFFFF"/>
          <w:lang w:val="it-IT"/>
        </w:rPr>
      </w:pPr>
      <w:r>
        <w:rPr>
          <w:rFonts w:cs="Calibri"/>
          <w:color w:val="222222"/>
          <w:shd w:val="clear" w:color="auto" w:fill="FFFFFF"/>
          <w:lang w:val="it-IT"/>
        </w:rPr>
        <w:t xml:space="preserve">Lettura e traduzione di un brano di </w:t>
      </w:r>
      <w:r w:rsidR="00B978D4">
        <w:rPr>
          <w:rFonts w:cs="Calibri"/>
          <w:color w:val="222222"/>
          <w:shd w:val="clear" w:color="auto" w:fill="FFFFFF"/>
          <w:lang w:val="it-IT"/>
        </w:rPr>
        <w:t xml:space="preserve">8 </w:t>
      </w:r>
      <w:r>
        <w:rPr>
          <w:rFonts w:cs="Calibri"/>
          <w:color w:val="222222"/>
          <w:shd w:val="clear" w:color="auto" w:fill="FFFFFF"/>
          <w:lang w:val="it-IT"/>
        </w:rPr>
        <w:t>righe</w:t>
      </w:r>
      <w:r w:rsidR="0093345B">
        <w:rPr>
          <w:rFonts w:cs="Calibri"/>
          <w:color w:val="222222"/>
          <w:shd w:val="clear" w:color="auto" w:fill="FFFFFF"/>
          <w:lang w:val="it-IT"/>
        </w:rPr>
        <w:t>,</w:t>
      </w:r>
      <w:r w:rsidR="00C7541A">
        <w:rPr>
          <w:rFonts w:cs="Calibri"/>
          <w:color w:val="222222"/>
          <w:shd w:val="clear" w:color="auto" w:fill="FFFFFF"/>
          <w:lang w:val="it-IT"/>
        </w:rPr>
        <w:t xml:space="preserve"> </w:t>
      </w:r>
      <w:r w:rsidR="0093345B">
        <w:rPr>
          <w:rFonts w:cs="Calibri"/>
          <w:color w:val="222222"/>
          <w:shd w:val="clear" w:color="auto" w:fill="FFFFFF"/>
          <w:lang w:val="it-IT"/>
        </w:rPr>
        <w:t xml:space="preserve">concernente o </w:t>
      </w:r>
      <w:r w:rsidR="001B45DF" w:rsidRPr="00C7541A">
        <w:rPr>
          <w:rFonts w:cs="Calibri"/>
          <w:color w:val="222222"/>
          <w:shd w:val="clear" w:color="auto" w:fill="FFFFFF"/>
          <w:lang w:val="it-IT"/>
        </w:rPr>
        <w:t xml:space="preserve">gli argomenti di cui alla lettera d) “organizzazione degli ambienti di apprendimento, con particolare riferimento all'inclusione scolastica, all'innovazione digitale e ai processi di innovazione nella didattica” </w:t>
      </w:r>
      <w:r w:rsidR="0093345B">
        <w:rPr>
          <w:rFonts w:cs="Calibri"/>
          <w:color w:val="222222"/>
          <w:shd w:val="clear" w:color="auto" w:fill="FFFFFF"/>
          <w:lang w:val="it-IT"/>
        </w:rPr>
        <w:t xml:space="preserve">o quelli di cui </w:t>
      </w:r>
      <w:r w:rsidR="001B45DF" w:rsidRPr="00C7541A">
        <w:rPr>
          <w:rFonts w:cs="Calibri"/>
          <w:color w:val="222222"/>
          <w:shd w:val="clear" w:color="auto" w:fill="FFFFFF"/>
          <w:lang w:val="it-IT"/>
        </w:rPr>
        <w:t>alla lettera i) “sistemi educativi dei Paesi dell'Unione europea” di cui al decreto del Ministero dell’Istruzione, Università e Ricerca del 3 agosto 2017, n.138, art. 10</w:t>
      </w:r>
      <w:r>
        <w:rPr>
          <w:rFonts w:cs="Calibri"/>
          <w:color w:val="222222"/>
          <w:shd w:val="clear" w:color="auto" w:fill="FFFFFF"/>
          <w:lang w:val="it-IT"/>
        </w:rPr>
        <w:t xml:space="preserve">. Breve conversazione </w:t>
      </w:r>
      <w:r w:rsidR="001B45DF">
        <w:rPr>
          <w:rFonts w:cs="Calibri"/>
          <w:color w:val="222222"/>
          <w:shd w:val="clear" w:color="auto" w:fill="FFFFFF"/>
          <w:lang w:val="it-IT"/>
        </w:rPr>
        <w:t xml:space="preserve">stimolata da una </w:t>
      </w:r>
      <w:r w:rsidR="001B45DF" w:rsidRPr="00C7541A">
        <w:rPr>
          <w:rFonts w:cs="Calibri"/>
          <w:color w:val="222222"/>
          <w:shd w:val="clear" w:color="auto" w:fill="FFFFFF"/>
          <w:lang w:val="it-IT"/>
        </w:rPr>
        <w:t>domanda</w:t>
      </w:r>
      <w:r w:rsidR="00B978D4" w:rsidRPr="00C7541A">
        <w:rPr>
          <w:rFonts w:cs="Calibri"/>
          <w:color w:val="222222"/>
          <w:shd w:val="clear" w:color="auto" w:fill="FFFFFF"/>
          <w:lang w:val="it-IT"/>
        </w:rPr>
        <w:t xml:space="preserve"> sull'argomento trattato nel brano</w:t>
      </w:r>
      <w:r w:rsidR="00B978D4">
        <w:rPr>
          <w:rFonts w:cs="Calibri"/>
          <w:color w:val="222222"/>
          <w:shd w:val="clear" w:color="auto" w:fill="FFFFFF"/>
          <w:lang w:val="it-IT"/>
        </w:rPr>
        <w:t xml:space="preserve"> </w:t>
      </w:r>
      <w:r>
        <w:rPr>
          <w:rFonts w:cs="Calibri"/>
          <w:color w:val="222222"/>
          <w:shd w:val="clear" w:color="auto" w:fill="FFFFFF"/>
          <w:lang w:val="it-IT"/>
        </w:rPr>
        <w:t>oggetto della lettura</w:t>
      </w:r>
      <w:r w:rsidR="006E38A3">
        <w:rPr>
          <w:rFonts w:cs="Calibri"/>
          <w:color w:val="222222"/>
          <w:shd w:val="clear" w:color="auto" w:fill="FFFFFF"/>
          <w:lang w:val="it-IT"/>
        </w:rPr>
        <w:t>.</w:t>
      </w:r>
      <w:r>
        <w:rPr>
          <w:rFonts w:cs="Calibri"/>
          <w:color w:val="222222"/>
          <w:shd w:val="clear" w:color="auto" w:fill="FFFFFF"/>
          <w:lang w:val="it-IT"/>
        </w:rPr>
        <w:t xml:space="preserve"> </w:t>
      </w:r>
    </w:p>
    <w:p w:rsidR="001E1D04" w:rsidRDefault="001E1D04" w:rsidP="00DF0B59">
      <w:pPr>
        <w:pStyle w:val="Paragrafoelenco"/>
        <w:jc w:val="both"/>
        <w:rPr>
          <w:rFonts w:cs="Calibri"/>
          <w:color w:val="222222"/>
          <w:shd w:val="clear" w:color="auto" w:fill="FFFFFF"/>
          <w:lang w:val="it-IT"/>
        </w:rPr>
      </w:pPr>
    </w:p>
    <w:p w:rsidR="00DF0B59" w:rsidRPr="005D5568" w:rsidRDefault="00DF0B59" w:rsidP="00DF0B59">
      <w:pPr>
        <w:jc w:val="both"/>
        <w:rPr>
          <w:rFonts w:cs="Calibri"/>
          <w:color w:val="222222"/>
          <w:shd w:val="clear" w:color="auto" w:fill="FFFFFF"/>
          <w:lang w:val="it-IT"/>
        </w:rPr>
      </w:pPr>
      <w:r w:rsidRPr="005D5568">
        <w:rPr>
          <w:rFonts w:cs="Calibri"/>
          <w:color w:val="222222"/>
          <w:shd w:val="clear" w:color="auto" w:fill="FFFFFF"/>
          <w:lang w:val="it-IT"/>
        </w:rPr>
        <w:t xml:space="preserve">Ai fini dell’attribuzione dei punteggi relative alla prova orale, </w:t>
      </w:r>
      <w:r w:rsidR="00F23D80">
        <w:rPr>
          <w:rFonts w:cs="Calibri"/>
          <w:color w:val="222222"/>
          <w:shd w:val="clear" w:color="auto" w:fill="FFFFFF"/>
          <w:lang w:val="it-IT"/>
        </w:rPr>
        <w:t>l</w:t>
      </w:r>
      <w:r w:rsidRPr="005D5568">
        <w:rPr>
          <w:rFonts w:cs="Calibri"/>
          <w:color w:val="222222"/>
          <w:shd w:val="clear" w:color="auto" w:fill="FFFFFF"/>
          <w:lang w:val="it-IT"/>
        </w:rPr>
        <w:t>a Commissione utilizzerà i seguenti criteri e pesi:</w:t>
      </w:r>
    </w:p>
    <w:p w:rsidR="00140E46" w:rsidRDefault="00140E46" w:rsidP="00DF0B59">
      <w:pPr>
        <w:jc w:val="both"/>
        <w:rPr>
          <w:b/>
          <w:lang w:val="it-IT"/>
        </w:rPr>
      </w:pPr>
      <w:r w:rsidRPr="005D5568">
        <w:rPr>
          <w:rFonts w:cs="Calibri"/>
          <w:b/>
          <w:color w:val="222222"/>
          <w:shd w:val="clear" w:color="auto" w:fill="FFFFFF"/>
          <w:lang w:val="it-IT"/>
        </w:rPr>
        <w:t xml:space="preserve">QUESITO </w:t>
      </w:r>
      <w:r w:rsidR="00166656">
        <w:rPr>
          <w:rFonts w:cs="Calibri"/>
          <w:b/>
          <w:color w:val="222222"/>
          <w:shd w:val="clear" w:color="auto" w:fill="FFFFFF"/>
          <w:lang w:val="it-IT"/>
        </w:rPr>
        <w:t xml:space="preserve">E SOLUZIONE DI UN CASO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166656" w:rsidTr="002703F4">
        <w:tc>
          <w:tcPr>
            <w:tcW w:w="4981" w:type="dxa"/>
          </w:tcPr>
          <w:p w:rsidR="00166656" w:rsidRDefault="00166656" w:rsidP="00166656">
            <w:pPr>
              <w:pStyle w:val="Paragrafoelenco"/>
              <w:numPr>
                <w:ilvl w:val="0"/>
                <w:numId w:val="14"/>
              </w:numPr>
            </w:pPr>
            <w:proofErr w:type="spellStart"/>
            <w:r w:rsidRPr="00487EBD">
              <w:rPr>
                <w:b/>
              </w:rPr>
              <w:t>Conoscenza</w:t>
            </w:r>
            <w:proofErr w:type="spellEnd"/>
            <w:r w:rsidRPr="00487EBD">
              <w:rPr>
                <w:b/>
              </w:rPr>
              <w:t xml:space="preserve"> </w:t>
            </w:r>
            <w:proofErr w:type="spellStart"/>
            <w:r w:rsidRPr="00487EBD">
              <w:rPr>
                <w:b/>
              </w:rPr>
              <w:t>dei</w:t>
            </w:r>
            <w:proofErr w:type="spellEnd"/>
            <w:r w:rsidRPr="00487EBD">
              <w:rPr>
                <w:b/>
              </w:rPr>
              <w:t xml:space="preserve"> </w:t>
            </w:r>
            <w:proofErr w:type="spellStart"/>
            <w:r w:rsidRPr="00487EBD">
              <w:rPr>
                <w:b/>
              </w:rPr>
              <w:t>contenuti</w:t>
            </w:r>
            <w:proofErr w:type="spellEnd"/>
            <w:r w:rsidRPr="00487EBD">
              <w:rPr>
                <w:b/>
              </w:rPr>
              <w:t xml:space="preserve"> </w:t>
            </w:r>
            <w:proofErr w:type="spellStart"/>
            <w:r w:rsidRPr="00487EBD">
              <w:rPr>
                <w:b/>
              </w:rPr>
              <w:t>specifici</w:t>
            </w:r>
            <w:proofErr w:type="spellEnd"/>
            <w:r>
              <w:t xml:space="preserve"> </w:t>
            </w:r>
          </w:p>
          <w:p w:rsidR="00166656" w:rsidRDefault="00166656" w:rsidP="002703F4">
            <w:pPr>
              <w:jc w:val="both"/>
              <w:rPr>
                <w:rFonts w:cs="Calibri"/>
                <w:color w:val="222222"/>
                <w:shd w:val="clear" w:color="auto" w:fill="FFFFFF"/>
              </w:rPr>
            </w:pPr>
          </w:p>
        </w:tc>
        <w:tc>
          <w:tcPr>
            <w:tcW w:w="4981" w:type="dxa"/>
          </w:tcPr>
          <w:p w:rsidR="00166656" w:rsidRDefault="00166656" w:rsidP="002703F4">
            <w:pPr>
              <w:jc w:val="both"/>
              <w:rPr>
                <w:rFonts w:cs="Calibri"/>
                <w:color w:val="222222"/>
                <w:shd w:val="clear" w:color="auto" w:fill="FFFFFF"/>
              </w:rPr>
            </w:pPr>
            <w:r>
              <w:rPr>
                <w:rFonts w:cs="Calibri"/>
                <w:color w:val="222222"/>
                <w:shd w:val="clear" w:color="auto" w:fill="FFFFFF"/>
              </w:rPr>
              <w:t xml:space="preserve">                       Max  30 </w:t>
            </w:r>
            <w:proofErr w:type="spellStart"/>
            <w:r>
              <w:rPr>
                <w:rFonts w:cs="Calibri"/>
                <w:color w:val="222222"/>
                <w:shd w:val="clear" w:color="auto" w:fill="FFFFFF"/>
              </w:rPr>
              <w:t>punti</w:t>
            </w:r>
            <w:proofErr w:type="spellEnd"/>
          </w:p>
        </w:tc>
      </w:tr>
    </w:tbl>
    <w:p w:rsidR="00166656" w:rsidRDefault="00166656" w:rsidP="00166656">
      <w:pPr>
        <w:jc w:val="both"/>
        <w:rPr>
          <w:rFonts w:cs="Calibri"/>
          <w:color w:val="222222"/>
          <w:shd w:val="clear" w:color="auto" w:fill="FFFFFF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166656" w:rsidTr="002703F4">
        <w:tc>
          <w:tcPr>
            <w:tcW w:w="4981" w:type="dxa"/>
          </w:tcPr>
          <w:p w:rsidR="00166656" w:rsidRPr="00F11E62" w:rsidRDefault="00166656" w:rsidP="00166656">
            <w:pPr>
              <w:pStyle w:val="Paragrafoelenco"/>
              <w:numPr>
                <w:ilvl w:val="0"/>
                <w:numId w:val="14"/>
              </w:numPr>
              <w:rPr>
                <w:b/>
                <w:lang w:val="it-IT"/>
              </w:rPr>
            </w:pPr>
            <w:r w:rsidRPr="00F11E62">
              <w:rPr>
                <w:b/>
                <w:lang w:val="it-IT"/>
              </w:rPr>
              <w:t>Capacità di risoluzione d</w:t>
            </w:r>
            <w:r>
              <w:rPr>
                <w:b/>
                <w:lang w:val="it-IT"/>
              </w:rPr>
              <w:t xml:space="preserve">el </w:t>
            </w:r>
            <w:r w:rsidRPr="00F11E62">
              <w:rPr>
                <w:b/>
                <w:lang w:val="it-IT"/>
              </w:rPr>
              <w:t xml:space="preserve">caso   </w:t>
            </w:r>
          </w:p>
          <w:p w:rsidR="00166656" w:rsidRPr="00182AC6" w:rsidRDefault="00166656" w:rsidP="002703F4">
            <w:pPr>
              <w:rPr>
                <w:rFonts w:cs="Calibri"/>
                <w:color w:val="222222"/>
                <w:shd w:val="clear" w:color="auto" w:fill="FFFFFF"/>
                <w:lang w:val="it-IT"/>
              </w:rPr>
            </w:pPr>
            <w:r>
              <w:rPr>
                <w:b/>
                <w:lang w:val="it-IT"/>
              </w:rPr>
              <w:t xml:space="preserve">       </w:t>
            </w:r>
          </w:p>
        </w:tc>
        <w:tc>
          <w:tcPr>
            <w:tcW w:w="4981" w:type="dxa"/>
          </w:tcPr>
          <w:p w:rsidR="00166656" w:rsidRDefault="00166656" w:rsidP="002703F4">
            <w:pPr>
              <w:jc w:val="both"/>
              <w:rPr>
                <w:rFonts w:cs="Calibri"/>
                <w:color w:val="222222"/>
                <w:shd w:val="clear" w:color="auto" w:fill="FFFFFF"/>
              </w:rPr>
            </w:pPr>
            <w:r w:rsidRPr="00182AC6">
              <w:rPr>
                <w:rFonts w:cs="Calibri"/>
                <w:color w:val="222222"/>
                <w:shd w:val="clear" w:color="auto" w:fill="FFFFFF"/>
                <w:lang w:val="it-IT"/>
              </w:rPr>
              <w:t xml:space="preserve"> </w:t>
            </w:r>
            <w:r>
              <w:rPr>
                <w:rFonts w:cs="Calibri"/>
                <w:color w:val="222222"/>
                <w:shd w:val="clear" w:color="auto" w:fill="FFFFFF"/>
                <w:lang w:val="it-IT"/>
              </w:rPr>
              <w:t xml:space="preserve">                       </w:t>
            </w:r>
            <w:r>
              <w:rPr>
                <w:rFonts w:cs="Calibri"/>
                <w:color w:val="222222"/>
                <w:shd w:val="clear" w:color="auto" w:fill="FFFFFF"/>
              </w:rPr>
              <w:t xml:space="preserve">Max  42 </w:t>
            </w:r>
            <w:proofErr w:type="spellStart"/>
            <w:r>
              <w:rPr>
                <w:rFonts w:cs="Calibri"/>
                <w:color w:val="222222"/>
                <w:shd w:val="clear" w:color="auto" w:fill="FFFFFF"/>
              </w:rPr>
              <w:t>punti</w:t>
            </w:r>
            <w:proofErr w:type="spellEnd"/>
          </w:p>
        </w:tc>
      </w:tr>
    </w:tbl>
    <w:p w:rsidR="00166656" w:rsidRPr="003E5D0E" w:rsidRDefault="00166656" w:rsidP="00166656">
      <w:pPr>
        <w:pStyle w:val="Paragrafoelenco"/>
        <w:ind w:left="0"/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981"/>
        <w:gridCol w:w="4981"/>
      </w:tblGrid>
      <w:tr w:rsidR="00166656" w:rsidTr="002703F4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166656" w:rsidRPr="00F11E62" w:rsidRDefault="00166656" w:rsidP="00166656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cs="Calibri"/>
                <w:b/>
                <w:color w:val="222222"/>
                <w:shd w:val="clear" w:color="auto" w:fill="FFFFFF"/>
                <w:lang w:val="it-IT"/>
              </w:rPr>
            </w:pPr>
            <w:r w:rsidRPr="00F11E62">
              <w:rPr>
                <w:rFonts w:cs="Calibri"/>
                <w:b/>
                <w:color w:val="222222"/>
                <w:shd w:val="clear" w:color="auto" w:fill="FFFFFF"/>
                <w:lang w:val="it-IT"/>
              </w:rPr>
              <w:t xml:space="preserve">Chiarezza espositiva e capacità di sintesi 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166656" w:rsidRDefault="00166656" w:rsidP="002703F4">
            <w:pPr>
              <w:jc w:val="both"/>
              <w:rPr>
                <w:rFonts w:cs="Calibri"/>
                <w:color w:val="222222"/>
                <w:shd w:val="clear" w:color="auto" w:fill="FFFFFF"/>
              </w:rPr>
            </w:pPr>
            <w:r>
              <w:rPr>
                <w:rFonts w:cs="Calibri"/>
                <w:color w:val="222222"/>
                <w:shd w:val="clear" w:color="auto" w:fill="FFFFFF"/>
                <w:lang w:val="it-IT"/>
              </w:rPr>
              <w:t xml:space="preserve">                        </w:t>
            </w:r>
            <w:r>
              <w:rPr>
                <w:rFonts w:cs="Calibri"/>
                <w:color w:val="222222"/>
                <w:shd w:val="clear" w:color="auto" w:fill="FFFFFF"/>
              </w:rPr>
              <w:t xml:space="preserve">Max  10 </w:t>
            </w:r>
            <w:proofErr w:type="spellStart"/>
            <w:r>
              <w:rPr>
                <w:rFonts w:cs="Calibri"/>
                <w:color w:val="222222"/>
                <w:shd w:val="clear" w:color="auto" w:fill="FFFFFF"/>
              </w:rPr>
              <w:t>punti</w:t>
            </w:r>
            <w:proofErr w:type="spellEnd"/>
          </w:p>
        </w:tc>
      </w:tr>
    </w:tbl>
    <w:p w:rsidR="004A4481" w:rsidRDefault="00A677EC" w:rsidP="004A4481">
      <w:pPr>
        <w:spacing w:after="0"/>
        <w:jc w:val="both"/>
        <w:rPr>
          <w:b/>
          <w:lang w:val="it-IT"/>
        </w:rPr>
      </w:pPr>
      <w:r>
        <w:rPr>
          <w:b/>
          <w:lang w:val="it-IT"/>
        </w:rPr>
        <w:t xml:space="preserve"> </w:t>
      </w:r>
    </w:p>
    <w:p w:rsidR="00974443" w:rsidRDefault="00974443" w:rsidP="004A4481">
      <w:pPr>
        <w:spacing w:after="0"/>
        <w:jc w:val="both"/>
        <w:rPr>
          <w:b/>
          <w:lang w:val="it-IT"/>
        </w:rPr>
      </w:pPr>
    </w:p>
    <w:p w:rsidR="00166656" w:rsidRPr="00182AC6" w:rsidRDefault="00166656" w:rsidP="004A4481">
      <w:pPr>
        <w:spacing w:after="0"/>
        <w:jc w:val="both"/>
        <w:rPr>
          <w:b/>
          <w:lang w:val="it-IT"/>
        </w:rPr>
      </w:pPr>
      <w:r w:rsidRPr="00182AC6">
        <w:rPr>
          <w:b/>
          <w:lang w:val="it-IT"/>
        </w:rPr>
        <w:t>STRUMENTI INFORMATICI E TECNOLOGIE DELLA COMUNICAZIONE IN USO NELLE SCUOLE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166656" w:rsidRPr="005D5568" w:rsidTr="002703F4">
        <w:tc>
          <w:tcPr>
            <w:tcW w:w="4981" w:type="dxa"/>
          </w:tcPr>
          <w:p w:rsidR="00166656" w:rsidRPr="004A4481" w:rsidRDefault="00166656" w:rsidP="002703F4">
            <w:pPr>
              <w:jc w:val="both"/>
              <w:rPr>
                <w:rFonts w:cs="Calibri"/>
                <w:b/>
                <w:color w:val="222222"/>
                <w:shd w:val="clear" w:color="auto" w:fill="FFFFFF"/>
                <w:lang w:val="it-IT"/>
              </w:rPr>
            </w:pPr>
          </w:p>
        </w:tc>
        <w:tc>
          <w:tcPr>
            <w:tcW w:w="4981" w:type="dxa"/>
          </w:tcPr>
          <w:p w:rsidR="00166656" w:rsidRPr="007A31A0" w:rsidRDefault="00166656" w:rsidP="00AF2C6C">
            <w:pPr>
              <w:jc w:val="both"/>
              <w:rPr>
                <w:rFonts w:cs="Calibri"/>
                <w:color w:val="222222"/>
                <w:shd w:val="clear" w:color="auto" w:fill="FFFFFF"/>
                <w:lang w:val="it-IT"/>
              </w:rPr>
            </w:pPr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 xml:space="preserve">                      </w:t>
            </w:r>
            <w:r w:rsidR="00AF2C6C">
              <w:rPr>
                <w:rFonts w:cs="Calibri"/>
                <w:color w:val="222222"/>
                <w:shd w:val="clear" w:color="auto" w:fill="FFFFFF"/>
                <w:lang w:val="it-IT"/>
              </w:rPr>
              <w:t xml:space="preserve">Max </w:t>
            </w:r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>6 punti (</w:t>
            </w:r>
            <w:proofErr w:type="spellStart"/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>cfr.bando</w:t>
            </w:r>
            <w:proofErr w:type="spellEnd"/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>)</w:t>
            </w:r>
          </w:p>
        </w:tc>
      </w:tr>
    </w:tbl>
    <w:p w:rsidR="00166656" w:rsidRPr="005D5568" w:rsidRDefault="00166656" w:rsidP="004A4481">
      <w:pPr>
        <w:pStyle w:val="Corpodeltesto"/>
        <w:rPr>
          <w:b/>
          <w:lang w:val="it-IT"/>
        </w:rPr>
      </w:pPr>
      <w:r w:rsidRPr="005D5568">
        <w:rPr>
          <w:b/>
          <w:lang w:val="it-IT"/>
        </w:rPr>
        <w:t>LINGUA STRANIERA PRESCELTA DAL CANDIDATO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166656" w:rsidRPr="005D5568" w:rsidTr="002703F4">
        <w:tc>
          <w:tcPr>
            <w:tcW w:w="4981" w:type="dxa"/>
          </w:tcPr>
          <w:p w:rsidR="00166656" w:rsidRPr="00182AC6" w:rsidRDefault="00166656" w:rsidP="002703F4">
            <w:pPr>
              <w:jc w:val="both"/>
              <w:rPr>
                <w:rFonts w:cs="Calibri"/>
                <w:b/>
                <w:color w:val="222222"/>
                <w:shd w:val="clear" w:color="auto" w:fill="FFFFFF"/>
                <w:lang w:val="it-IT"/>
              </w:rPr>
            </w:pPr>
            <w:r w:rsidRPr="00182AC6">
              <w:rPr>
                <w:rFonts w:cs="Calibri"/>
                <w:b/>
                <w:color w:val="222222"/>
                <w:shd w:val="clear" w:color="auto" w:fill="FFFFFF"/>
                <w:lang w:val="it-IT"/>
              </w:rPr>
              <w:t>Capacità di lettura, traduzione e conversazione</w:t>
            </w:r>
          </w:p>
        </w:tc>
        <w:tc>
          <w:tcPr>
            <w:tcW w:w="4981" w:type="dxa"/>
          </w:tcPr>
          <w:p w:rsidR="00166656" w:rsidRPr="007A31A0" w:rsidRDefault="00166656" w:rsidP="00AF2C6C">
            <w:pPr>
              <w:jc w:val="both"/>
              <w:rPr>
                <w:rFonts w:cs="Calibri"/>
                <w:color w:val="222222"/>
                <w:shd w:val="clear" w:color="auto" w:fill="FFFFFF"/>
                <w:lang w:val="it-IT"/>
              </w:rPr>
            </w:pPr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 xml:space="preserve">                        </w:t>
            </w:r>
            <w:r w:rsidR="00AF2C6C">
              <w:rPr>
                <w:rFonts w:cs="Calibri"/>
                <w:color w:val="222222"/>
                <w:shd w:val="clear" w:color="auto" w:fill="FFFFFF"/>
                <w:lang w:val="it-IT"/>
              </w:rPr>
              <w:t>Max</w:t>
            </w:r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 xml:space="preserve"> 12 punti (</w:t>
            </w:r>
            <w:proofErr w:type="spellStart"/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>cfr.bando</w:t>
            </w:r>
            <w:proofErr w:type="spellEnd"/>
            <w:r w:rsidRPr="007A31A0">
              <w:rPr>
                <w:rFonts w:cs="Calibri"/>
                <w:color w:val="222222"/>
                <w:shd w:val="clear" w:color="auto" w:fill="FFFFFF"/>
                <w:lang w:val="it-IT"/>
              </w:rPr>
              <w:t>)</w:t>
            </w:r>
          </w:p>
        </w:tc>
      </w:tr>
    </w:tbl>
    <w:p w:rsidR="002347AF" w:rsidRPr="002347AF" w:rsidRDefault="002347AF" w:rsidP="00AF2C6C">
      <w:pPr>
        <w:pStyle w:val="Corpodeltesto"/>
        <w:rPr>
          <w:b/>
        </w:rPr>
      </w:pPr>
    </w:p>
    <w:sectPr w:rsidR="002347AF" w:rsidRPr="002347AF" w:rsidSect="005A1CD0">
      <w:footerReference w:type="default" r:id="rId7"/>
      <w:pgSz w:w="12240" w:h="15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3E" w:rsidRDefault="001F103E">
      <w:pPr>
        <w:spacing w:after="0"/>
      </w:pPr>
      <w:r>
        <w:separator/>
      </w:r>
    </w:p>
  </w:endnote>
  <w:endnote w:type="continuationSeparator" w:id="0">
    <w:p w:rsidR="001F103E" w:rsidRDefault="001F10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04711"/>
      <w:docPartObj>
        <w:docPartGallery w:val="Page Numbers (Bottom of Page)"/>
        <w:docPartUnique/>
      </w:docPartObj>
    </w:sdtPr>
    <w:sdtContent>
      <w:p w:rsidR="004A4481" w:rsidRDefault="008445CB">
        <w:pPr>
          <w:pStyle w:val="Pidipagina"/>
          <w:jc w:val="right"/>
        </w:pPr>
        <w:r>
          <w:fldChar w:fldCharType="begin"/>
        </w:r>
        <w:r w:rsidR="004A4481">
          <w:instrText>PAGE   \* MERGEFORMAT</w:instrText>
        </w:r>
        <w:r>
          <w:fldChar w:fldCharType="separate"/>
        </w:r>
        <w:r w:rsidR="00AE40EB" w:rsidRPr="00AE40EB">
          <w:rPr>
            <w:noProof/>
            <w:lang w:val="it-IT"/>
          </w:rPr>
          <w:t>1</w:t>
        </w:r>
        <w:r>
          <w:fldChar w:fldCharType="end"/>
        </w:r>
      </w:p>
    </w:sdtContent>
  </w:sdt>
  <w:p w:rsidR="004A4481" w:rsidRDefault="004A44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3E" w:rsidRDefault="001F103E">
      <w:r>
        <w:separator/>
      </w:r>
    </w:p>
  </w:footnote>
  <w:footnote w:type="continuationSeparator" w:id="0">
    <w:p w:rsidR="001F103E" w:rsidRDefault="001F1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0E6CA6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7C"/>
    <w:multiLevelType w:val="singleLevel"/>
    <w:tmpl w:val="9CD4F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4D69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818A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E20D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732E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1DA1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6A5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D327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524B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8B2F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956592"/>
    <w:multiLevelType w:val="hybridMultilevel"/>
    <w:tmpl w:val="88B86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80282"/>
    <w:multiLevelType w:val="hybridMultilevel"/>
    <w:tmpl w:val="BC84A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0047DC"/>
    <w:multiLevelType w:val="multilevel"/>
    <w:tmpl w:val="12D49BF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FC511C"/>
    <w:multiLevelType w:val="hybridMultilevel"/>
    <w:tmpl w:val="B20C0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B543BE"/>
    <w:multiLevelType w:val="multilevel"/>
    <w:tmpl w:val="FA9A736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683C0A"/>
    <w:multiLevelType w:val="hybridMultilevel"/>
    <w:tmpl w:val="2DF0CB9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433F79FD"/>
    <w:multiLevelType w:val="hybridMultilevel"/>
    <w:tmpl w:val="7AFEEC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866787"/>
    <w:multiLevelType w:val="hybridMultilevel"/>
    <w:tmpl w:val="F61E6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3434B"/>
    <w:multiLevelType w:val="hybridMultilevel"/>
    <w:tmpl w:val="9C20DE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4605C"/>
    <w:multiLevelType w:val="hybridMultilevel"/>
    <w:tmpl w:val="3232066E"/>
    <w:lvl w:ilvl="0" w:tplc="49F48B6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66127BE"/>
    <w:multiLevelType w:val="hybridMultilevel"/>
    <w:tmpl w:val="E13A2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1"/>
  </w:num>
  <w:num w:numId="10">
    <w:abstractNumId w:val="18"/>
  </w:num>
  <w:num w:numId="11">
    <w:abstractNumId w:val="12"/>
  </w:num>
  <w:num w:numId="12">
    <w:abstractNumId w:val="19"/>
  </w:num>
  <w:num w:numId="13">
    <w:abstractNumId w:val="21"/>
  </w:num>
  <w:num w:numId="14">
    <w:abstractNumId w:val="2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10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4"/>
  <w:trackRevision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B0AC6"/>
    <w:rsid w:val="000E0D85"/>
    <w:rsid w:val="00103D6F"/>
    <w:rsid w:val="00126610"/>
    <w:rsid w:val="00140E46"/>
    <w:rsid w:val="0015598B"/>
    <w:rsid w:val="00166656"/>
    <w:rsid w:val="001950C1"/>
    <w:rsid w:val="001B45DF"/>
    <w:rsid w:val="001C2146"/>
    <w:rsid w:val="001D0338"/>
    <w:rsid w:val="001E1D04"/>
    <w:rsid w:val="001F103E"/>
    <w:rsid w:val="001F7D20"/>
    <w:rsid w:val="002347AF"/>
    <w:rsid w:val="002521FB"/>
    <w:rsid w:val="00297A1D"/>
    <w:rsid w:val="0038257E"/>
    <w:rsid w:val="003878CD"/>
    <w:rsid w:val="003A45A1"/>
    <w:rsid w:val="003B086C"/>
    <w:rsid w:val="003E5D0E"/>
    <w:rsid w:val="00456AD9"/>
    <w:rsid w:val="004A4481"/>
    <w:rsid w:val="004A7032"/>
    <w:rsid w:val="004C5827"/>
    <w:rsid w:val="004E0D5B"/>
    <w:rsid w:val="004E29B3"/>
    <w:rsid w:val="0050523E"/>
    <w:rsid w:val="00571DE3"/>
    <w:rsid w:val="00590D07"/>
    <w:rsid w:val="005A1CD0"/>
    <w:rsid w:val="005D5568"/>
    <w:rsid w:val="005E0DD3"/>
    <w:rsid w:val="00606EBF"/>
    <w:rsid w:val="006229E2"/>
    <w:rsid w:val="00677C10"/>
    <w:rsid w:val="00691218"/>
    <w:rsid w:val="006E347B"/>
    <w:rsid w:val="006E38A3"/>
    <w:rsid w:val="00784D58"/>
    <w:rsid w:val="00795CAF"/>
    <w:rsid w:val="008445CB"/>
    <w:rsid w:val="00870F14"/>
    <w:rsid w:val="008D6863"/>
    <w:rsid w:val="0093345B"/>
    <w:rsid w:val="00974443"/>
    <w:rsid w:val="00981FD5"/>
    <w:rsid w:val="009A02DA"/>
    <w:rsid w:val="009B007B"/>
    <w:rsid w:val="009E289D"/>
    <w:rsid w:val="00A677EC"/>
    <w:rsid w:val="00AA1CE9"/>
    <w:rsid w:val="00AC3185"/>
    <w:rsid w:val="00AE40EB"/>
    <w:rsid w:val="00AF2C6C"/>
    <w:rsid w:val="00AF6D27"/>
    <w:rsid w:val="00B132F3"/>
    <w:rsid w:val="00B52215"/>
    <w:rsid w:val="00B86B75"/>
    <w:rsid w:val="00B978D4"/>
    <w:rsid w:val="00BB2EDD"/>
    <w:rsid w:val="00BC48D5"/>
    <w:rsid w:val="00C34309"/>
    <w:rsid w:val="00C36279"/>
    <w:rsid w:val="00C43847"/>
    <w:rsid w:val="00C67BCA"/>
    <w:rsid w:val="00C7541A"/>
    <w:rsid w:val="00CC0ADF"/>
    <w:rsid w:val="00D30719"/>
    <w:rsid w:val="00D748E3"/>
    <w:rsid w:val="00D7615F"/>
    <w:rsid w:val="00D94E8B"/>
    <w:rsid w:val="00DF0633"/>
    <w:rsid w:val="00DF0B59"/>
    <w:rsid w:val="00DF43E0"/>
    <w:rsid w:val="00E315A3"/>
    <w:rsid w:val="00E45B6F"/>
    <w:rsid w:val="00E639C4"/>
    <w:rsid w:val="00EC2523"/>
    <w:rsid w:val="00F23D80"/>
    <w:rsid w:val="00FD7EB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8445CB"/>
  </w:style>
  <w:style w:type="paragraph" w:styleId="Titolo1">
    <w:name w:val="heading 1"/>
    <w:basedOn w:val="Normale"/>
    <w:next w:val="Corpodeltesto"/>
    <w:uiPriority w:val="9"/>
    <w:qFormat/>
    <w:rsid w:val="0084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deltesto"/>
    <w:uiPriority w:val="9"/>
    <w:unhideWhenUsed/>
    <w:qFormat/>
    <w:rsid w:val="00844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deltesto"/>
    <w:uiPriority w:val="9"/>
    <w:unhideWhenUsed/>
    <w:qFormat/>
    <w:rsid w:val="00844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deltesto"/>
    <w:uiPriority w:val="9"/>
    <w:unhideWhenUsed/>
    <w:qFormat/>
    <w:rsid w:val="00844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deltesto"/>
    <w:uiPriority w:val="9"/>
    <w:unhideWhenUsed/>
    <w:qFormat/>
    <w:rsid w:val="008445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deltesto"/>
    <w:uiPriority w:val="9"/>
    <w:unhideWhenUsed/>
    <w:qFormat/>
    <w:rsid w:val="008445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8445CB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8445CB"/>
  </w:style>
  <w:style w:type="paragraph" w:customStyle="1" w:styleId="Compact">
    <w:name w:val="Compact"/>
    <w:basedOn w:val="Corpodeltesto"/>
    <w:qFormat/>
    <w:rsid w:val="008445CB"/>
    <w:pPr>
      <w:spacing w:before="36" w:after="36"/>
    </w:pPr>
  </w:style>
  <w:style w:type="paragraph" w:styleId="Titolo">
    <w:name w:val="Title"/>
    <w:basedOn w:val="Normale"/>
    <w:next w:val="Corpodeltesto"/>
    <w:qFormat/>
    <w:rsid w:val="008445C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8445CB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8445CB"/>
    <w:pPr>
      <w:keepNext/>
      <w:keepLines/>
      <w:jc w:val="center"/>
    </w:pPr>
  </w:style>
  <w:style w:type="paragraph" w:styleId="Data">
    <w:name w:val="Date"/>
    <w:next w:val="Corpodeltesto"/>
    <w:qFormat/>
    <w:rsid w:val="008445CB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8445CB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445CB"/>
  </w:style>
  <w:style w:type="paragraph" w:styleId="Testodelblocco">
    <w:name w:val="Block Text"/>
    <w:basedOn w:val="Corpodeltesto"/>
    <w:next w:val="Corpodeltesto"/>
    <w:uiPriority w:val="9"/>
    <w:unhideWhenUsed/>
    <w:qFormat/>
    <w:rsid w:val="008445C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8445CB"/>
  </w:style>
  <w:style w:type="paragraph" w:customStyle="1" w:styleId="DefinitionTerm">
    <w:name w:val="Definition Term"/>
    <w:basedOn w:val="Normale"/>
    <w:next w:val="Definition"/>
    <w:rsid w:val="008445C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8445CB"/>
  </w:style>
  <w:style w:type="paragraph" w:styleId="Didascalia">
    <w:name w:val="caption"/>
    <w:basedOn w:val="Normale"/>
    <w:link w:val="DidascaliaCarattere"/>
    <w:rsid w:val="008445CB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445CB"/>
    <w:pPr>
      <w:keepNext/>
    </w:pPr>
  </w:style>
  <w:style w:type="paragraph" w:customStyle="1" w:styleId="ImageCaption">
    <w:name w:val="Image Caption"/>
    <w:basedOn w:val="Didascalia"/>
    <w:rsid w:val="008445CB"/>
  </w:style>
  <w:style w:type="paragraph" w:customStyle="1" w:styleId="Figure">
    <w:name w:val="Figure"/>
    <w:basedOn w:val="Normale"/>
    <w:rsid w:val="008445CB"/>
  </w:style>
  <w:style w:type="paragraph" w:customStyle="1" w:styleId="FigurewithCaption">
    <w:name w:val="Figure with Caption"/>
    <w:basedOn w:val="Figure"/>
    <w:rsid w:val="008445CB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445CB"/>
  </w:style>
  <w:style w:type="character" w:customStyle="1" w:styleId="VerbatimChar">
    <w:name w:val="Verbatim Char"/>
    <w:basedOn w:val="DidascaliaCarattere"/>
    <w:link w:val="SourceCode"/>
    <w:rsid w:val="008445CB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uiPriority w:val="99"/>
    <w:rsid w:val="008445CB"/>
    <w:rPr>
      <w:vertAlign w:val="superscript"/>
    </w:rPr>
  </w:style>
  <w:style w:type="character" w:styleId="Collegamentoipertestuale">
    <w:name w:val="Hyperlink"/>
    <w:basedOn w:val="DidascaliaCarattere"/>
    <w:rsid w:val="008445CB"/>
    <w:rPr>
      <w:color w:val="4F81BD" w:themeColor="accent1"/>
    </w:rPr>
  </w:style>
  <w:style w:type="paragraph" w:styleId="Titolosommario">
    <w:name w:val="TOC Heading"/>
    <w:basedOn w:val="Titolo1"/>
    <w:next w:val="Corpodeltesto"/>
    <w:uiPriority w:val="39"/>
    <w:unhideWhenUsed/>
    <w:qFormat/>
    <w:rsid w:val="008445C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445CB"/>
    <w:pPr>
      <w:wordWrap w:val="0"/>
    </w:pPr>
  </w:style>
  <w:style w:type="character" w:customStyle="1" w:styleId="KeywordTok">
    <w:name w:val="KeywordTok"/>
    <w:basedOn w:val="VerbatimChar"/>
    <w:rsid w:val="008445C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445C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445C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445C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445C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445C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445C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445C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445C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445C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445C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445C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445C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445C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445C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445C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445C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445C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445C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445C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445C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445C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445C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445C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445C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445C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445C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445C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445C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445C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445CB"/>
    <w:rPr>
      <w:rFonts w:ascii="Consolas" w:hAnsi="Consolas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6610"/>
  </w:style>
  <w:style w:type="paragraph" w:styleId="Paragrafoelenco">
    <w:name w:val="List Paragraph"/>
    <w:basedOn w:val="Normale"/>
    <w:uiPriority w:val="34"/>
    <w:qFormat/>
    <w:rsid w:val="00606EB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77C10"/>
    <w:rPr>
      <w:i/>
      <w:iCs/>
    </w:rPr>
  </w:style>
  <w:style w:type="table" w:styleId="Grigliatabella">
    <w:name w:val="Table Grid"/>
    <w:basedOn w:val="Tabellanormale"/>
    <w:rsid w:val="00EC252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9A02D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A0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A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A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A02D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9A02D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A02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A4481"/>
    <w:pPr>
      <w:tabs>
        <w:tab w:val="center" w:pos="4819"/>
        <w:tab w:val="right" w:pos="9638"/>
      </w:tabs>
      <w:spacing w:after="0"/>
    </w:pPr>
  </w:style>
  <w:style w:type="character" w:customStyle="1" w:styleId="CorpodeltestoCarattere">
    <w:name w:val="Corpo del testo Carattere"/>
    <w:basedOn w:val="Carpredefinitoparagrafo"/>
    <w:link w:val="Corpodeltesto"/>
    <w:rsid w:val="00AF2C6C"/>
  </w:style>
  <w:style w:type="character" w:customStyle="1" w:styleId="IntestazioneCarattere">
    <w:name w:val="Intestazione Carattere"/>
    <w:basedOn w:val="Carpredefinitoparagrafo"/>
    <w:link w:val="Intestazione"/>
    <w:rsid w:val="004A4481"/>
  </w:style>
  <w:style w:type="paragraph" w:styleId="Pidipagina">
    <w:name w:val="footer"/>
    <w:basedOn w:val="Normale"/>
    <w:link w:val="PidipaginaCarattere"/>
    <w:uiPriority w:val="99"/>
    <w:unhideWhenUsed/>
    <w:rsid w:val="004A448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iPriority="99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uiPriority w:val="99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26610"/>
  </w:style>
  <w:style w:type="paragraph" w:styleId="Paragrafoelenco">
    <w:name w:val="List Paragraph"/>
    <w:basedOn w:val="Normale"/>
    <w:uiPriority w:val="34"/>
    <w:qFormat/>
    <w:rsid w:val="00606EB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77C10"/>
    <w:rPr>
      <w:i/>
      <w:iCs/>
    </w:rPr>
  </w:style>
  <w:style w:type="table" w:styleId="Grigliatabella">
    <w:name w:val="Table Grid"/>
    <w:basedOn w:val="Tabellanormale"/>
    <w:rsid w:val="00EC25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9A02D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A02D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A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A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A02D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9A02D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A02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A4481"/>
    <w:pPr>
      <w:tabs>
        <w:tab w:val="center" w:pos="4819"/>
        <w:tab w:val="right" w:pos="9638"/>
      </w:tabs>
      <w:spacing w:after="0"/>
    </w:pPr>
  </w:style>
  <w:style w:type="character" w:customStyle="1" w:styleId="CorpotestoCarattere">
    <w:name w:val="Corpo testo Carattere"/>
    <w:basedOn w:val="Carpredefinitoparagrafo"/>
    <w:link w:val="Corpotesto"/>
    <w:rsid w:val="00AF2C6C"/>
  </w:style>
  <w:style w:type="character" w:customStyle="1" w:styleId="IntestazioneCarattere">
    <w:name w:val="Intestazione Carattere"/>
    <w:basedOn w:val="Carpredefinitoparagrafo"/>
    <w:link w:val="Intestazione"/>
    <w:rsid w:val="004A4481"/>
  </w:style>
  <w:style w:type="paragraph" w:styleId="Pidipagina">
    <w:name w:val="footer"/>
    <w:basedOn w:val="Normale"/>
    <w:link w:val="PidipaginaCarattere"/>
    <w:uiPriority w:val="99"/>
    <w:unhideWhenUsed/>
    <w:rsid w:val="004A448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 SABATO GIUSEPPE</cp:lastModifiedBy>
  <cp:revision>2</cp:revision>
  <cp:lastPrinted>2019-05-09T07:19:00Z</cp:lastPrinted>
  <dcterms:created xsi:type="dcterms:W3CDTF">2019-05-10T10:43:00Z</dcterms:created>
  <dcterms:modified xsi:type="dcterms:W3CDTF">2019-05-10T10:43:00Z</dcterms:modified>
</cp:coreProperties>
</file>